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9F" w:rsidRDefault="00983BBC" w:rsidP="00983BBC">
      <w:pPr>
        <w:spacing w:after="0"/>
        <w:ind w:left="0" w:firstLine="0"/>
      </w:pPr>
      <w:r>
        <w:rPr>
          <w:rFonts w:ascii="Calibri" w:eastAsia="Times New Roman" w:hAnsi="Calibri" w:cs="Times New Roman"/>
          <w:noProof/>
          <w:color w:val="4F622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422549" wp14:editId="329D1B11">
            <wp:simplePos x="0" y="0"/>
            <wp:positionH relativeFrom="column">
              <wp:posOffset>4876800</wp:posOffset>
            </wp:positionH>
            <wp:positionV relativeFrom="paragraph">
              <wp:posOffset>-36195</wp:posOffset>
            </wp:positionV>
            <wp:extent cx="978535" cy="9239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wneePaint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4F622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A35228" wp14:editId="26939183">
            <wp:simplePos x="0" y="0"/>
            <wp:positionH relativeFrom="column">
              <wp:posOffset>0</wp:posOffset>
            </wp:positionH>
            <wp:positionV relativeFrom="paragraph">
              <wp:posOffset>-36195</wp:posOffset>
            </wp:positionV>
            <wp:extent cx="978535" cy="9239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wneePaint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BBC" w:rsidRDefault="00983BBC" w:rsidP="00983BBC">
      <w:pPr>
        <w:spacing w:after="0"/>
        <w:ind w:left="0" w:firstLine="0"/>
        <w:jc w:val="center"/>
        <w:rPr>
          <w:b/>
          <w:sz w:val="48"/>
          <w:szCs w:val="48"/>
        </w:rPr>
      </w:pPr>
      <w:r w:rsidRPr="00983BBC">
        <w:rPr>
          <w:b/>
          <w:sz w:val="48"/>
          <w:szCs w:val="48"/>
        </w:rPr>
        <w:t>BUILD YOUR BUSINESS</w:t>
      </w:r>
    </w:p>
    <w:p w:rsidR="00983BBC" w:rsidRPr="00983BBC" w:rsidRDefault="00983BBC" w:rsidP="00983BBC">
      <w:pPr>
        <w:spacing w:after="0"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with</w:t>
      </w:r>
    </w:p>
    <w:p w:rsidR="00983BBC" w:rsidRDefault="00983BBC" w:rsidP="00983BBC">
      <w:pPr>
        <w:spacing w:after="0"/>
        <w:ind w:left="0" w:firstLine="0"/>
      </w:pPr>
      <w:bookmarkStart w:id="0" w:name="_GoBack"/>
      <w:bookmarkEnd w:id="0"/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2920"/>
        <w:gridCol w:w="222"/>
        <w:gridCol w:w="2920"/>
        <w:gridCol w:w="222"/>
        <w:gridCol w:w="2920"/>
      </w:tblGrid>
      <w:tr w:rsidR="00983BBC" w:rsidRPr="00983BBC" w:rsidTr="00983BBC">
        <w:trPr>
          <w:trHeight w:val="180"/>
        </w:trPr>
        <w:tc>
          <w:tcPr>
            <w:tcW w:w="2920" w:type="dxa"/>
            <w:tcBorders>
              <w:top w:val="single" w:sz="8" w:space="0" w:color="244062"/>
              <w:left w:val="single" w:sz="8" w:space="0" w:color="244062"/>
              <w:bottom w:val="nil"/>
              <w:right w:val="single" w:sz="8" w:space="0" w:color="244062"/>
            </w:tcBorders>
            <w:shd w:val="clear" w:color="000000" w:fill="D9D9D9"/>
            <w:noWrap/>
            <w:vAlign w:val="bottom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3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8" w:space="0" w:color="E26B0A"/>
              <w:left w:val="single" w:sz="8" w:space="0" w:color="E26B0A"/>
              <w:bottom w:val="nil"/>
              <w:right w:val="single" w:sz="8" w:space="0" w:color="E26B0A"/>
            </w:tcBorders>
            <w:shd w:val="clear" w:color="000000" w:fill="D9D9D9"/>
            <w:noWrap/>
            <w:vAlign w:val="bottom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3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8" w:space="0" w:color="76933C"/>
              <w:left w:val="single" w:sz="8" w:space="0" w:color="76933C"/>
              <w:bottom w:val="nil"/>
              <w:right w:val="single" w:sz="8" w:space="0" w:color="76933C"/>
            </w:tcBorders>
            <w:shd w:val="clear" w:color="000000" w:fill="D9D9D9"/>
            <w:noWrap/>
            <w:vAlign w:val="bottom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3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3BBC" w:rsidRPr="00983BBC" w:rsidTr="00983BBC">
        <w:trPr>
          <w:trHeight w:val="630"/>
        </w:trPr>
        <w:tc>
          <w:tcPr>
            <w:tcW w:w="2920" w:type="dxa"/>
            <w:tcBorders>
              <w:top w:val="nil"/>
              <w:left w:val="single" w:sz="8" w:space="0" w:color="244062"/>
              <w:bottom w:val="nil"/>
              <w:right w:val="single" w:sz="8" w:space="0" w:color="244062"/>
            </w:tcBorders>
            <w:shd w:val="clear" w:color="000000" w:fill="D9D9D9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244062"/>
                <w:sz w:val="48"/>
                <w:szCs w:val="48"/>
              </w:rPr>
            </w:pPr>
            <w:r w:rsidRPr="00983BBC">
              <w:rPr>
                <w:rFonts w:ascii="Calibri" w:eastAsia="Times New Roman" w:hAnsi="Calibri" w:cs="Times New Roman"/>
                <w:b/>
                <w:bCs/>
                <w:color w:val="244062"/>
                <w:sz w:val="48"/>
                <w:szCs w:val="48"/>
              </w:rPr>
              <w:t>Consumers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E26B0A"/>
              <w:bottom w:val="nil"/>
              <w:right w:val="single" w:sz="8" w:space="0" w:color="E26B0A"/>
            </w:tcBorders>
            <w:shd w:val="clear" w:color="000000" w:fill="D9D9D9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48"/>
                <w:szCs w:val="48"/>
              </w:rPr>
            </w:pPr>
            <w:r w:rsidRPr="00983BBC">
              <w:rPr>
                <w:rFonts w:ascii="Calibri" w:eastAsia="Times New Roman" w:hAnsi="Calibri" w:cs="Times New Roman"/>
                <w:b/>
                <w:bCs/>
                <w:color w:val="974706"/>
                <w:sz w:val="48"/>
                <w:szCs w:val="48"/>
              </w:rPr>
              <w:t>Insurers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76933C"/>
              <w:bottom w:val="nil"/>
              <w:right w:val="single" w:sz="8" w:space="0" w:color="76933C"/>
            </w:tcBorders>
            <w:shd w:val="clear" w:color="000000" w:fill="D9D9D9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48"/>
                <w:szCs w:val="48"/>
              </w:rPr>
            </w:pPr>
            <w:r w:rsidRPr="00983BBC">
              <w:rPr>
                <w:rFonts w:ascii="Calibri" w:eastAsia="Times New Roman" w:hAnsi="Calibri" w:cs="Times New Roman"/>
                <w:b/>
                <w:bCs/>
                <w:color w:val="4F6228"/>
                <w:sz w:val="48"/>
                <w:szCs w:val="48"/>
              </w:rPr>
              <w:t>OEMs</w:t>
            </w:r>
          </w:p>
        </w:tc>
      </w:tr>
      <w:tr w:rsidR="00983BBC" w:rsidRPr="00983BBC" w:rsidTr="00983BBC">
        <w:trPr>
          <w:trHeight w:val="180"/>
        </w:trPr>
        <w:tc>
          <w:tcPr>
            <w:tcW w:w="2920" w:type="dxa"/>
            <w:tcBorders>
              <w:top w:val="nil"/>
              <w:left w:val="single" w:sz="8" w:space="0" w:color="244062"/>
              <w:bottom w:val="single" w:sz="8" w:space="0" w:color="244062"/>
              <w:right w:val="single" w:sz="8" w:space="0" w:color="244062"/>
            </w:tcBorders>
            <w:shd w:val="clear" w:color="000000" w:fill="D9D9D9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3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E26B0A"/>
              <w:bottom w:val="single" w:sz="8" w:space="0" w:color="E26B0A"/>
              <w:right w:val="single" w:sz="8" w:space="0" w:color="E26B0A"/>
            </w:tcBorders>
            <w:shd w:val="clear" w:color="000000" w:fill="D9D9D9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3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9D9D9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3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3BBC" w:rsidRPr="00983BBC" w:rsidTr="00983BBC">
        <w:trPr>
          <w:trHeight w:val="91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83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Here are the top concerns of the most important stakeholders in your business.  Incorporate these concerns into your SOPs and you will be successful.</w:t>
            </w:r>
          </w:p>
        </w:tc>
      </w:tr>
      <w:tr w:rsidR="00983BBC" w:rsidRPr="00983BBC" w:rsidTr="00983BBC">
        <w:trPr>
          <w:trHeight w:val="1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983BBC" w:rsidRPr="00983BBC" w:rsidTr="00983BBC">
        <w:trPr>
          <w:trHeight w:val="403"/>
        </w:trPr>
        <w:tc>
          <w:tcPr>
            <w:tcW w:w="2920" w:type="dxa"/>
            <w:tcBorders>
              <w:top w:val="single" w:sz="8" w:space="0" w:color="366092"/>
              <w:left w:val="single" w:sz="8" w:space="0" w:color="366092"/>
              <w:bottom w:val="nil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244062"/>
                <w:sz w:val="36"/>
                <w:szCs w:val="36"/>
              </w:rPr>
            </w:pPr>
            <w:r w:rsidRPr="00983BBC">
              <w:rPr>
                <w:rFonts w:ascii="Calibri" w:eastAsia="Times New Roman" w:hAnsi="Calibri" w:cs="Times New Roman"/>
                <w:color w:val="244062"/>
                <w:sz w:val="36"/>
                <w:szCs w:val="36"/>
              </w:rPr>
              <w:t>Trust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20" w:type="dxa"/>
            <w:tcBorders>
              <w:top w:val="single" w:sz="8" w:space="0" w:color="E26B0A"/>
              <w:left w:val="single" w:sz="8" w:space="0" w:color="E26B0A"/>
              <w:bottom w:val="nil"/>
              <w:right w:val="single" w:sz="8" w:space="0" w:color="E26B0A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974706"/>
                <w:sz w:val="36"/>
                <w:szCs w:val="36"/>
              </w:rPr>
            </w:pPr>
            <w:r w:rsidRPr="00983BBC">
              <w:rPr>
                <w:rFonts w:ascii="Calibri" w:eastAsia="Times New Roman" w:hAnsi="Calibri" w:cs="Times New Roman"/>
                <w:color w:val="974706"/>
                <w:sz w:val="36"/>
                <w:szCs w:val="36"/>
              </w:rPr>
              <w:t>Service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20" w:type="dxa"/>
            <w:tcBorders>
              <w:top w:val="single" w:sz="8" w:space="0" w:color="76933C"/>
              <w:left w:val="single" w:sz="8" w:space="0" w:color="76933C"/>
              <w:bottom w:val="nil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4F6228"/>
                <w:sz w:val="36"/>
                <w:szCs w:val="36"/>
              </w:rPr>
            </w:pPr>
            <w:r w:rsidRPr="00983BBC">
              <w:rPr>
                <w:rFonts w:ascii="Calibri" w:eastAsia="Times New Roman" w:hAnsi="Calibri" w:cs="Times New Roman"/>
                <w:color w:val="4F6228"/>
                <w:sz w:val="36"/>
                <w:szCs w:val="36"/>
              </w:rPr>
              <w:t>Safety</w:t>
            </w:r>
          </w:p>
        </w:tc>
      </w:tr>
      <w:tr w:rsidR="00983BBC" w:rsidRPr="00983BBC" w:rsidTr="00983BBC">
        <w:trPr>
          <w:trHeight w:val="1575"/>
        </w:trPr>
        <w:tc>
          <w:tcPr>
            <w:tcW w:w="292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244062"/>
                <w:sz w:val="24"/>
                <w:szCs w:val="24"/>
              </w:rPr>
            </w:pPr>
            <w:r w:rsidRPr="00983BBC">
              <w:rPr>
                <w:rFonts w:ascii="Calibri" w:eastAsia="Times New Roman" w:hAnsi="Calibri" w:cs="Times New Roman"/>
                <w:color w:val="244062"/>
                <w:sz w:val="24"/>
                <w:szCs w:val="24"/>
              </w:rPr>
              <w:t>Most consumers have little experience dealing with a collision.  They want to trust you to give them the truth.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E26B0A"/>
              <w:bottom w:val="single" w:sz="8" w:space="0" w:color="E26B0A"/>
              <w:right w:val="single" w:sz="8" w:space="0" w:color="E26B0A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974706"/>
                <w:sz w:val="24"/>
                <w:szCs w:val="24"/>
              </w:rPr>
            </w:pPr>
            <w:r w:rsidRPr="00983BBC">
              <w:rPr>
                <w:rFonts w:ascii="Calibri" w:eastAsia="Times New Roman" w:hAnsi="Calibri" w:cs="Times New Roman"/>
                <w:color w:val="974706"/>
                <w:sz w:val="24"/>
                <w:szCs w:val="24"/>
              </w:rPr>
              <w:t>Your customer is also an insurer's customer.  Making the customer happy will keep the insurer happy.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4F6228"/>
                <w:sz w:val="24"/>
                <w:szCs w:val="24"/>
              </w:rPr>
            </w:pPr>
            <w:r w:rsidRPr="00983BBC">
              <w:rPr>
                <w:rFonts w:ascii="Calibri" w:eastAsia="Times New Roman" w:hAnsi="Calibri" w:cs="Times New Roman"/>
                <w:color w:val="4F6228"/>
                <w:sz w:val="24"/>
                <w:szCs w:val="24"/>
              </w:rPr>
              <w:t>A safe or unsafe vehicle reflects directly on the OEM.  Restore the vehicle to OEM safety standards.</w:t>
            </w:r>
          </w:p>
        </w:tc>
      </w:tr>
      <w:tr w:rsidR="00983BBC" w:rsidRPr="00983BBC" w:rsidTr="00983BBC">
        <w:trPr>
          <w:trHeight w:val="1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244062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974706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4F6228"/>
                <w:sz w:val="24"/>
                <w:szCs w:val="24"/>
              </w:rPr>
            </w:pPr>
          </w:p>
        </w:tc>
      </w:tr>
      <w:tr w:rsidR="00983BBC" w:rsidRPr="00983BBC" w:rsidTr="00983BBC">
        <w:trPr>
          <w:trHeight w:val="232"/>
        </w:trPr>
        <w:tc>
          <w:tcPr>
            <w:tcW w:w="2920" w:type="dxa"/>
            <w:tcBorders>
              <w:top w:val="single" w:sz="8" w:space="0" w:color="366092"/>
              <w:left w:val="single" w:sz="8" w:space="0" w:color="366092"/>
              <w:bottom w:val="nil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244062"/>
                <w:sz w:val="36"/>
                <w:szCs w:val="36"/>
              </w:rPr>
            </w:pPr>
            <w:r w:rsidRPr="00983BBC">
              <w:rPr>
                <w:rFonts w:ascii="Calibri" w:eastAsia="Times New Roman" w:hAnsi="Calibri" w:cs="Times New Roman"/>
                <w:color w:val="244062"/>
                <w:sz w:val="36"/>
                <w:szCs w:val="36"/>
              </w:rPr>
              <w:t>Empathy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20" w:type="dxa"/>
            <w:tcBorders>
              <w:top w:val="single" w:sz="8" w:space="0" w:color="E26B0A"/>
              <w:left w:val="single" w:sz="8" w:space="0" w:color="E26B0A"/>
              <w:bottom w:val="nil"/>
              <w:right w:val="single" w:sz="8" w:space="0" w:color="E26B0A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974706"/>
                <w:sz w:val="36"/>
                <w:szCs w:val="36"/>
              </w:rPr>
            </w:pPr>
            <w:r w:rsidRPr="00983BBC">
              <w:rPr>
                <w:rFonts w:ascii="Calibri" w:eastAsia="Times New Roman" w:hAnsi="Calibri" w:cs="Times New Roman"/>
                <w:color w:val="974706"/>
                <w:sz w:val="36"/>
                <w:szCs w:val="36"/>
              </w:rPr>
              <w:t>Speed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20" w:type="dxa"/>
            <w:tcBorders>
              <w:top w:val="single" w:sz="8" w:space="0" w:color="76933C"/>
              <w:left w:val="single" w:sz="8" w:space="0" w:color="76933C"/>
              <w:bottom w:val="nil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4F6228"/>
                <w:sz w:val="36"/>
                <w:szCs w:val="36"/>
              </w:rPr>
            </w:pPr>
            <w:r w:rsidRPr="00983BBC">
              <w:rPr>
                <w:rFonts w:ascii="Calibri" w:eastAsia="Times New Roman" w:hAnsi="Calibri" w:cs="Times New Roman"/>
                <w:color w:val="4F6228"/>
                <w:sz w:val="36"/>
                <w:szCs w:val="36"/>
              </w:rPr>
              <w:t>Brand Loyalty</w:t>
            </w:r>
          </w:p>
        </w:tc>
      </w:tr>
      <w:tr w:rsidR="00983BBC" w:rsidRPr="00983BBC" w:rsidTr="00983BBC">
        <w:trPr>
          <w:trHeight w:val="1575"/>
        </w:trPr>
        <w:tc>
          <w:tcPr>
            <w:tcW w:w="292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244062"/>
                <w:sz w:val="24"/>
                <w:szCs w:val="24"/>
              </w:rPr>
            </w:pPr>
            <w:r w:rsidRPr="00983BBC">
              <w:rPr>
                <w:rFonts w:ascii="Calibri" w:eastAsia="Times New Roman" w:hAnsi="Calibri" w:cs="Times New Roman"/>
                <w:color w:val="244062"/>
                <w:sz w:val="24"/>
                <w:szCs w:val="24"/>
              </w:rPr>
              <w:t>This damaged vehicle may be the most expensive thing your customer owns.  They feel bad about the accident.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E26B0A"/>
              <w:bottom w:val="single" w:sz="8" w:space="0" w:color="E26B0A"/>
              <w:right w:val="single" w:sz="8" w:space="0" w:color="E26B0A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974706"/>
                <w:sz w:val="24"/>
                <w:szCs w:val="24"/>
              </w:rPr>
            </w:pPr>
            <w:r w:rsidRPr="00983BBC">
              <w:rPr>
                <w:rFonts w:ascii="Calibri" w:eastAsia="Times New Roman" w:hAnsi="Calibri" w:cs="Times New Roman"/>
                <w:color w:val="974706"/>
                <w:sz w:val="24"/>
                <w:szCs w:val="24"/>
              </w:rPr>
              <w:t>Open Repair Orders are costly for insurers.  Close them quickly and completely.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4F6228"/>
                <w:sz w:val="24"/>
                <w:szCs w:val="24"/>
              </w:rPr>
            </w:pPr>
            <w:r w:rsidRPr="00983BBC">
              <w:rPr>
                <w:rFonts w:ascii="Calibri" w:eastAsia="Times New Roman" w:hAnsi="Calibri" w:cs="Times New Roman"/>
                <w:color w:val="4F6228"/>
                <w:sz w:val="24"/>
                <w:szCs w:val="24"/>
              </w:rPr>
              <w:t>OEMs lose many customers due to unhappiness with collision repairs. Help them save those customers.</w:t>
            </w:r>
          </w:p>
        </w:tc>
      </w:tr>
      <w:tr w:rsidR="00983BBC" w:rsidRPr="00983BBC" w:rsidTr="00983BBC">
        <w:trPr>
          <w:trHeight w:val="1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244062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974706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4F6228"/>
                <w:sz w:val="24"/>
                <w:szCs w:val="24"/>
              </w:rPr>
            </w:pPr>
          </w:p>
        </w:tc>
      </w:tr>
      <w:tr w:rsidR="00983BBC" w:rsidRPr="00983BBC" w:rsidTr="00983BBC">
        <w:trPr>
          <w:trHeight w:val="250"/>
        </w:trPr>
        <w:tc>
          <w:tcPr>
            <w:tcW w:w="2920" w:type="dxa"/>
            <w:tcBorders>
              <w:top w:val="single" w:sz="8" w:space="0" w:color="366092"/>
              <w:left w:val="single" w:sz="8" w:space="0" w:color="366092"/>
              <w:bottom w:val="nil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244062"/>
                <w:sz w:val="36"/>
                <w:szCs w:val="36"/>
              </w:rPr>
            </w:pPr>
            <w:r w:rsidRPr="00983BBC">
              <w:rPr>
                <w:rFonts w:ascii="Calibri" w:eastAsia="Times New Roman" w:hAnsi="Calibri" w:cs="Times New Roman"/>
                <w:color w:val="244062"/>
                <w:sz w:val="36"/>
                <w:szCs w:val="36"/>
              </w:rPr>
              <w:t>Information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20" w:type="dxa"/>
            <w:tcBorders>
              <w:top w:val="single" w:sz="8" w:space="0" w:color="E26B0A"/>
              <w:left w:val="single" w:sz="8" w:space="0" w:color="E26B0A"/>
              <w:bottom w:val="nil"/>
              <w:right w:val="single" w:sz="8" w:space="0" w:color="E26B0A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974706"/>
                <w:sz w:val="36"/>
                <w:szCs w:val="36"/>
              </w:rPr>
            </w:pPr>
            <w:r w:rsidRPr="00983BBC">
              <w:rPr>
                <w:rFonts w:ascii="Calibri" w:eastAsia="Times New Roman" w:hAnsi="Calibri" w:cs="Times New Roman"/>
                <w:color w:val="974706"/>
                <w:sz w:val="36"/>
                <w:szCs w:val="36"/>
              </w:rPr>
              <w:t>Accuracy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20" w:type="dxa"/>
            <w:tcBorders>
              <w:top w:val="single" w:sz="8" w:space="0" w:color="76933C"/>
              <w:left w:val="single" w:sz="8" w:space="0" w:color="76933C"/>
              <w:bottom w:val="nil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4F6228"/>
                <w:sz w:val="36"/>
                <w:szCs w:val="36"/>
              </w:rPr>
            </w:pPr>
            <w:r w:rsidRPr="00983BBC">
              <w:rPr>
                <w:rFonts w:ascii="Calibri" w:eastAsia="Times New Roman" w:hAnsi="Calibri" w:cs="Times New Roman"/>
                <w:color w:val="4F6228"/>
                <w:sz w:val="36"/>
                <w:szCs w:val="36"/>
              </w:rPr>
              <w:t>Parts</w:t>
            </w:r>
          </w:p>
        </w:tc>
      </w:tr>
      <w:tr w:rsidR="00983BBC" w:rsidRPr="00983BBC" w:rsidTr="00983BBC">
        <w:trPr>
          <w:trHeight w:val="1755"/>
        </w:trPr>
        <w:tc>
          <w:tcPr>
            <w:tcW w:w="292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244062"/>
                <w:sz w:val="24"/>
                <w:szCs w:val="24"/>
              </w:rPr>
            </w:pPr>
            <w:r w:rsidRPr="00983BBC">
              <w:rPr>
                <w:rFonts w:ascii="Calibri" w:eastAsia="Times New Roman" w:hAnsi="Calibri" w:cs="Times New Roman"/>
                <w:color w:val="244062"/>
                <w:sz w:val="24"/>
                <w:szCs w:val="24"/>
              </w:rPr>
              <w:t>Repairing a vehicle is highly technical. Explain it simply.  Inform them of options.  Advise them honestly.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E26B0A"/>
              <w:bottom w:val="single" w:sz="8" w:space="0" w:color="E26B0A"/>
              <w:right w:val="single" w:sz="8" w:space="0" w:color="E26B0A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974706"/>
                <w:sz w:val="24"/>
                <w:szCs w:val="24"/>
              </w:rPr>
            </w:pPr>
            <w:r w:rsidRPr="00983BBC">
              <w:rPr>
                <w:rFonts w:ascii="Calibri" w:eastAsia="Times New Roman" w:hAnsi="Calibri" w:cs="Times New Roman"/>
                <w:color w:val="974706"/>
                <w:sz w:val="24"/>
                <w:szCs w:val="24"/>
              </w:rPr>
              <w:t>A great insurer concern is accurate repairs and accurate billing for those repairs. Keep it detailed and factual.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auto" w:fill="auto"/>
            <w:vAlign w:val="center"/>
            <w:hideMark/>
          </w:tcPr>
          <w:p w:rsidR="00983BBC" w:rsidRPr="00983BBC" w:rsidRDefault="00983BBC" w:rsidP="00983BB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4F6228"/>
                <w:sz w:val="24"/>
                <w:szCs w:val="24"/>
              </w:rPr>
            </w:pPr>
            <w:r w:rsidRPr="00983BBC">
              <w:rPr>
                <w:rFonts w:ascii="Calibri" w:eastAsia="Times New Roman" w:hAnsi="Calibri" w:cs="Times New Roman"/>
                <w:color w:val="4F6228"/>
                <w:sz w:val="24"/>
                <w:szCs w:val="24"/>
              </w:rPr>
              <w:t xml:space="preserve">More than just fit &amp; finish, most parts are now integral to the proper safety and functionality of </w:t>
            </w:r>
            <w:proofErr w:type="spellStart"/>
            <w:proofErr w:type="gramStart"/>
            <w:r w:rsidRPr="00983BBC">
              <w:rPr>
                <w:rFonts w:ascii="Calibri" w:eastAsia="Times New Roman" w:hAnsi="Calibri" w:cs="Times New Roman"/>
                <w:color w:val="4F6228"/>
                <w:sz w:val="24"/>
                <w:szCs w:val="24"/>
              </w:rPr>
              <w:t>todays</w:t>
            </w:r>
            <w:proofErr w:type="spellEnd"/>
            <w:proofErr w:type="gramEnd"/>
            <w:r w:rsidRPr="00983BBC">
              <w:rPr>
                <w:rFonts w:ascii="Calibri" w:eastAsia="Times New Roman" w:hAnsi="Calibri" w:cs="Times New Roman"/>
                <w:color w:val="4F6228"/>
                <w:sz w:val="24"/>
                <w:szCs w:val="24"/>
              </w:rPr>
              <w:t xml:space="preserve"> vehicles.</w:t>
            </w:r>
          </w:p>
        </w:tc>
      </w:tr>
    </w:tbl>
    <w:p w:rsidR="00983BBC" w:rsidRPr="00983BBC" w:rsidRDefault="00983BBC" w:rsidP="00983BBC">
      <w:pPr>
        <w:ind w:left="0" w:firstLine="0"/>
      </w:pPr>
    </w:p>
    <w:sectPr w:rsidR="00983BBC" w:rsidRPr="00983BBC" w:rsidSect="004E7B3E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21"/>
    <w:rsid w:val="00021B21"/>
    <w:rsid w:val="004E7B3E"/>
    <w:rsid w:val="005C1B10"/>
    <w:rsid w:val="00983BBC"/>
    <w:rsid w:val="00B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scp4</dc:creator>
  <cp:lastModifiedBy>scp4</cp:lastModifiedBy>
  <cp:revision>1</cp:revision>
  <dcterms:created xsi:type="dcterms:W3CDTF">2018-05-31T22:29:00Z</dcterms:created>
  <dcterms:modified xsi:type="dcterms:W3CDTF">2018-05-31T23:07:00Z</dcterms:modified>
</cp:coreProperties>
</file>