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A" w:rsidRPr="00F33C4A" w:rsidRDefault="00F33C4A" w:rsidP="00F33C4A">
      <w:pPr>
        <w:pStyle w:val="Default"/>
        <w:spacing w:line="181" w:lineRule="atLeast"/>
        <w:jc w:val="right"/>
        <w:rPr>
          <w:rFonts w:ascii="Arial" w:hAnsi="Arial" w:cs="Arial"/>
          <w:color w:val="auto"/>
          <w:sz w:val="16"/>
          <w:szCs w:val="16"/>
        </w:rPr>
      </w:pPr>
      <w:r w:rsidRPr="00F33C4A">
        <w:rPr>
          <w:rFonts w:ascii="Arial" w:hAnsi="Arial" w:cs="Arial"/>
          <w:b/>
          <w:bCs/>
          <w:color w:val="auto"/>
          <w:sz w:val="16"/>
          <w:szCs w:val="16"/>
        </w:rPr>
        <w:t xml:space="preserve">Caution: </w:t>
      </w:r>
      <w:r w:rsidRPr="00F33C4A">
        <w:rPr>
          <w:rFonts w:ascii="Arial" w:hAnsi="Arial" w:cs="Arial"/>
          <w:color w:val="auto"/>
          <w:sz w:val="16"/>
          <w:szCs w:val="16"/>
        </w:rPr>
        <w:t>Wear the proper safety protection when sanding, cleaning, mixing and spraying all materials included within this process.</w:t>
      </w:r>
    </w:p>
    <w:p w:rsidR="00F33C4A" w:rsidRPr="00F33C4A" w:rsidRDefault="00F33C4A" w:rsidP="00F33C4A">
      <w:pPr>
        <w:pStyle w:val="Pa28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F33C4A">
        <w:rPr>
          <w:rFonts w:ascii="Arial" w:hAnsi="Arial" w:cs="Arial"/>
          <w:sz w:val="32"/>
          <w:szCs w:val="32"/>
        </w:rPr>
        <w:t>PD-1510</w:t>
      </w:r>
    </w:p>
    <w:p w:rsidR="00F33C4A" w:rsidRPr="00F33C4A" w:rsidRDefault="00F33C4A" w:rsidP="00F33C4A">
      <w:pPr>
        <w:pStyle w:val="Pa2"/>
        <w:spacing w:line="360" w:lineRule="auto"/>
        <w:jc w:val="center"/>
        <w:rPr>
          <w:rStyle w:val="A3"/>
          <w:rFonts w:ascii="Arial" w:hAnsi="Arial" w:cs="Arial"/>
          <w:color w:val="auto"/>
          <w:sz w:val="40"/>
          <w:szCs w:val="40"/>
        </w:rPr>
      </w:pPr>
      <w:r w:rsidRPr="00F33C4A">
        <w:rPr>
          <w:rStyle w:val="A3"/>
          <w:rFonts w:ascii="Arial" w:hAnsi="Arial" w:cs="Arial"/>
          <w:color w:val="auto"/>
          <w:sz w:val="40"/>
          <w:szCs w:val="40"/>
        </w:rPr>
        <w:t>PRIMER FILLER PROCESS</w:t>
      </w:r>
    </w:p>
    <w:p w:rsidR="00F33C4A" w:rsidRPr="00F33C4A" w:rsidRDefault="00F33C4A" w:rsidP="00F33C4A">
      <w:pPr>
        <w:pStyle w:val="Default"/>
        <w:tabs>
          <w:tab w:val="left" w:pos="9360"/>
        </w:tabs>
        <w:spacing w:after="200" w:line="181" w:lineRule="atLeast"/>
        <w:rPr>
          <w:rFonts w:ascii="Arial" w:hAnsi="Arial" w:cs="Arial"/>
          <w:color w:val="auto"/>
          <w:sz w:val="18"/>
          <w:szCs w:val="18"/>
        </w:rPr>
      </w:pPr>
      <w:r w:rsidRPr="00F33C4A">
        <w:rPr>
          <w:rFonts w:ascii="Arial" w:hAnsi="Arial" w:cs="Arial"/>
          <w:b/>
          <w:bCs/>
          <w:color w:val="auto"/>
          <w:sz w:val="18"/>
          <w:szCs w:val="18"/>
        </w:rPr>
        <w:t xml:space="preserve">Primer Filler, such as finishing putty or polyester primer, levels and fills minor </w:t>
      </w:r>
      <w:proofErr w:type="gramStart"/>
      <w:r w:rsidRPr="00F33C4A">
        <w:rPr>
          <w:rFonts w:ascii="Arial" w:hAnsi="Arial" w:cs="Arial"/>
          <w:b/>
          <w:bCs/>
          <w:color w:val="auto"/>
          <w:sz w:val="18"/>
          <w:szCs w:val="18"/>
        </w:rPr>
        <w:t>imperfections,</w:t>
      </w:r>
      <w:proofErr w:type="gramEnd"/>
      <w:r w:rsidRPr="00F33C4A">
        <w:rPr>
          <w:rFonts w:ascii="Arial" w:hAnsi="Arial" w:cs="Arial"/>
          <w:b/>
          <w:bCs/>
          <w:color w:val="auto"/>
          <w:sz w:val="18"/>
          <w:szCs w:val="18"/>
        </w:rPr>
        <w:t xml:space="preserve"> pinholes and P80 grit sand scratches. Spraying Polyester Primer (VP2100) will provide a more consistent sanding surface than spreading putty. However, care must be taken to NOT over-apply the polyester primer.</w:t>
      </w:r>
    </w:p>
    <w:p w:rsidR="00F33C4A" w:rsidRPr="00F33C4A" w:rsidRDefault="00763C21" w:rsidP="00F33C4A">
      <w:pPr>
        <w:pStyle w:val="Default"/>
        <w:spacing w:before="80" w:after="80" w:line="521" w:lineRule="atLeast"/>
        <w:ind w:right="1080"/>
        <w:rPr>
          <w:rFonts w:ascii="Arial" w:hAnsi="Arial" w:cs="Arial"/>
          <w:color w:val="auto"/>
          <w:sz w:val="32"/>
          <w:szCs w:val="32"/>
        </w:rPr>
      </w:pPr>
      <w:r>
        <w:rPr>
          <w:rStyle w:val="A40"/>
          <w:rFonts w:ascii="Arial" w:hAnsi="Arial" w:cs="Arial"/>
          <w:color w:val="auto"/>
          <w:sz w:val="32"/>
          <w:szCs w:val="32"/>
        </w:rPr>
        <w:t>Check for the following:</w:t>
      </w:r>
      <w:bookmarkStart w:id="0" w:name="_GoBack"/>
      <w:bookmarkEnd w:id="0"/>
    </w:p>
    <w:p w:rsidR="00F33C4A" w:rsidRPr="00F33C4A" w:rsidRDefault="00F33C4A" w:rsidP="00F33C4A">
      <w:pPr>
        <w:pStyle w:val="Pa115"/>
        <w:numPr>
          <w:ilvl w:val="0"/>
          <w:numId w:val="1"/>
        </w:numPr>
        <w:spacing w:after="80"/>
        <w:ind w:left="360" w:right="1080"/>
        <w:rPr>
          <w:rFonts w:ascii="Arial" w:hAnsi="Arial" w:cs="Arial"/>
        </w:rPr>
      </w:pPr>
      <w:r w:rsidRPr="00F33C4A">
        <w:rPr>
          <w:rFonts w:ascii="Arial" w:hAnsi="Arial" w:cs="Arial"/>
        </w:rPr>
        <w:t xml:space="preserve">Body filler work is </w:t>
      </w:r>
      <w:r w:rsidRPr="00763C21">
        <w:rPr>
          <w:rFonts w:ascii="Arial" w:hAnsi="Arial" w:cs="Arial"/>
          <w:bCs/>
        </w:rPr>
        <w:t xml:space="preserve">completed </w:t>
      </w:r>
      <w:r w:rsidRPr="00763C21">
        <w:rPr>
          <w:rFonts w:ascii="Arial" w:hAnsi="Arial" w:cs="Arial"/>
        </w:rPr>
        <w:t xml:space="preserve">and car is </w:t>
      </w:r>
      <w:r w:rsidRPr="00763C21">
        <w:rPr>
          <w:rFonts w:ascii="Arial" w:hAnsi="Arial" w:cs="Arial"/>
          <w:bCs/>
        </w:rPr>
        <w:t xml:space="preserve">straight. </w:t>
      </w:r>
    </w:p>
    <w:p w:rsidR="00F33C4A" w:rsidRPr="00F33C4A" w:rsidRDefault="00F33C4A" w:rsidP="00F33C4A">
      <w:pPr>
        <w:pStyle w:val="Pa115"/>
        <w:numPr>
          <w:ilvl w:val="0"/>
          <w:numId w:val="1"/>
        </w:numPr>
        <w:spacing w:after="80"/>
        <w:ind w:left="360" w:right="1080"/>
        <w:rPr>
          <w:rFonts w:ascii="Arial" w:hAnsi="Arial" w:cs="Arial"/>
        </w:rPr>
      </w:pPr>
      <w:r w:rsidRPr="00F33C4A">
        <w:rPr>
          <w:rFonts w:ascii="Arial" w:hAnsi="Arial" w:cs="Arial"/>
        </w:rPr>
        <w:t xml:space="preserve">Body filler is finished with P120 grit and blown clean. </w:t>
      </w:r>
    </w:p>
    <w:p w:rsidR="00F33C4A" w:rsidRPr="00F33C4A" w:rsidRDefault="00F33C4A" w:rsidP="00F33C4A">
      <w:pPr>
        <w:pStyle w:val="Pa115"/>
        <w:numPr>
          <w:ilvl w:val="0"/>
          <w:numId w:val="1"/>
        </w:numPr>
        <w:spacing w:after="80"/>
        <w:ind w:left="360" w:right="1080"/>
        <w:rPr>
          <w:rFonts w:ascii="Arial" w:hAnsi="Arial" w:cs="Arial"/>
        </w:rPr>
      </w:pPr>
      <w:r w:rsidRPr="00F33C4A">
        <w:rPr>
          <w:rFonts w:ascii="Arial" w:hAnsi="Arial" w:cs="Arial"/>
        </w:rPr>
        <w:t>All bare metal areas are covered with epoxy primer. VP2100 Polyester Primer should not be applied over bare metal, only over epoxy primer, fiberglass, or body fillers.</w:t>
      </w:r>
    </w:p>
    <w:p w:rsidR="00F33C4A" w:rsidRPr="00F33C4A" w:rsidRDefault="00F33C4A" w:rsidP="00F33C4A">
      <w:pPr>
        <w:pStyle w:val="Pa78"/>
        <w:numPr>
          <w:ilvl w:val="0"/>
          <w:numId w:val="1"/>
        </w:numPr>
        <w:spacing w:after="200"/>
        <w:ind w:left="360" w:right="1080"/>
        <w:rPr>
          <w:rFonts w:ascii="Arial" w:hAnsi="Arial" w:cs="Arial"/>
        </w:rPr>
      </w:pPr>
      <w:r w:rsidRPr="00F33C4A">
        <w:rPr>
          <w:rFonts w:ascii="Arial" w:hAnsi="Arial" w:cs="Arial"/>
        </w:rPr>
        <w:t>Epoxy primer has dried overnight.</w:t>
      </w:r>
    </w:p>
    <w:p w:rsidR="00F33C4A" w:rsidRDefault="00F33C4A" w:rsidP="00F33C4A">
      <w:pPr>
        <w:pStyle w:val="Pa77"/>
        <w:ind w:right="1080"/>
        <w:rPr>
          <w:rFonts w:ascii="Arial" w:hAnsi="Arial" w:cs="Arial"/>
        </w:rPr>
      </w:pPr>
      <w:r w:rsidRPr="00F33C4A">
        <w:rPr>
          <w:rStyle w:val="A27"/>
          <w:rFonts w:ascii="Arial" w:hAnsi="Arial" w:cs="Arial"/>
          <w:b w:val="0"/>
          <w:sz w:val="28"/>
          <w:szCs w:val="28"/>
        </w:rPr>
        <w:t xml:space="preserve">1 </w:t>
      </w:r>
      <w:r w:rsidRPr="00F33C4A">
        <w:rPr>
          <w:rFonts w:ascii="Arial" w:hAnsi="Arial" w:cs="Arial"/>
          <w:b/>
          <w:sz w:val="28"/>
          <w:szCs w:val="28"/>
        </w:rPr>
        <w:t>Clean</w:t>
      </w:r>
      <w:r w:rsidRPr="00F33C4A">
        <w:rPr>
          <w:rFonts w:ascii="Arial" w:hAnsi="Arial" w:cs="Arial"/>
        </w:rPr>
        <w:t xml:space="preserve"> </w:t>
      </w:r>
    </w:p>
    <w:p w:rsidR="00F33C4A" w:rsidRPr="00F33C4A" w:rsidRDefault="00F33C4A" w:rsidP="00EF4C35">
      <w:pPr>
        <w:pStyle w:val="Pa77"/>
        <w:spacing w:after="200"/>
        <w:ind w:right="1080"/>
        <w:rPr>
          <w:rFonts w:ascii="Arial" w:hAnsi="Arial" w:cs="Arial"/>
        </w:rPr>
      </w:pPr>
      <w:proofErr w:type="gramStart"/>
      <w:r w:rsidRPr="00F33C4A">
        <w:rPr>
          <w:rFonts w:ascii="Arial" w:hAnsi="Arial" w:cs="Arial"/>
        </w:rPr>
        <w:t>the</w:t>
      </w:r>
      <w:proofErr w:type="gramEnd"/>
      <w:r w:rsidRPr="00F33C4A">
        <w:rPr>
          <w:rFonts w:ascii="Arial" w:hAnsi="Arial" w:cs="Arial"/>
        </w:rPr>
        <w:t xml:space="preserve"> area thoroughly with the appropriate PPG cleaner, using clean towels. Dry completely. </w:t>
      </w:r>
    </w:p>
    <w:p w:rsidR="00F33C4A" w:rsidRDefault="00F33C4A" w:rsidP="00F33C4A">
      <w:pPr>
        <w:pStyle w:val="Pa48"/>
        <w:ind w:right="1080"/>
        <w:rPr>
          <w:rFonts w:ascii="Arial" w:hAnsi="Arial" w:cs="Arial"/>
        </w:rPr>
      </w:pPr>
      <w:r w:rsidRPr="00F33C4A">
        <w:rPr>
          <w:rStyle w:val="A27"/>
          <w:rFonts w:ascii="Arial" w:hAnsi="Arial" w:cs="Arial"/>
          <w:b w:val="0"/>
          <w:sz w:val="28"/>
          <w:szCs w:val="28"/>
        </w:rPr>
        <w:t xml:space="preserve">2 </w:t>
      </w:r>
      <w:r w:rsidRPr="00F33C4A">
        <w:rPr>
          <w:rFonts w:ascii="Arial" w:hAnsi="Arial" w:cs="Arial"/>
          <w:b/>
          <w:bCs/>
          <w:sz w:val="28"/>
          <w:szCs w:val="28"/>
        </w:rPr>
        <w:t xml:space="preserve">a. </w:t>
      </w:r>
      <w:r w:rsidRPr="00F33C4A">
        <w:rPr>
          <w:rFonts w:ascii="Arial" w:hAnsi="Arial" w:cs="Arial"/>
          <w:b/>
          <w:sz w:val="28"/>
          <w:szCs w:val="28"/>
        </w:rPr>
        <w:t>Mix and apply</w:t>
      </w:r>
      <w:r w:rsidRPr="00F33C4A">
        <w:rPr>
          <w:rFonts w:ascii="Arial" w:hAnsi="Arial" w:cs="Arial"/>
        </w:rPr>
        <w:t xml:space="preserve"> </w:t>
      </w:r>
    </w:p>
    <w:p w:rsidR="00F33C4A" w:rsidRPr="00F33C4A" w:rsidRDefault="00F33C4A" w:rsidP="00EF4C35">
      <w:pPr>
        <w:pStyle w:val="Pa48"/>
        <w:spacing w:after="80"/>
        <w:ind w:right="1080"/>
        <w:rPr>
          <w:rFonts w:ascii="Arial" w:hAnsi="Arial" w:cs="Arial"/>
        </w:rPr>
      </w:pPr>
      <w:proofErr w:type="gramStart"/>
      <w:r w:rsidRPr="00F33C4A">
        <w:rPr>
          <w:rFonts w:ascii="Arial" w:hAnsi="Arial" w:cs="Arial"/>
        </w:rPr>
        <w:t>finishing</w:t>
      </w:r>
      <w:proofErr w:type="gramEnd"/>
      <w:r w:rsidRPr="00F33C4A">
        <w:rPr>
          <w:rFonts w:ascii="Arial" w:hAnsi="Arial" w:cs="Arial"/>
        </w:rPr>
        <w:t xml:space="preserve"> putty over the filler and ENTIRE REPAIR AREA—paint-edge to paint-edge or entire panel. </w:t>
      </w:r>
    </w:p>
    <w:p w:rsidR="00F33C4A" w:rsidRPr="00F33C4A" w:rsidRDefault="00F33C4A" w:rsidP="00EF4C35">
      <w:pPr>
        <w:pStyle w:val="Pa125"/>
        <w:spacing w:after="80"/>
        <w:ind w:left="562" w:right="1080"/>
        <w:rPr>
          <w:rFonts w:ascii="Arial" w:hAnsi="Arial" w:cs="Arial"/>
        </w:rPr>
      </w:pPr>
      <w:r w:rsidRPr="00F33C4A">
        <w:rPr>
          <w:rFonts w:ascii="Arial" w:hAnsi="Arial" w:cs="Arial"/>
          <w:b/>
          <w:bCs/>
        </w:rPr>
        <w:t xml:space="preserve">OR </w:t>
      </w:r>
    </w:p>
    <w:p w:rsidR="00F33C4A" w:rsidRDefault="00F33C4A" w:rsidP="00EF4C35">
      <w:pPr>
        <w:pStyle w:val="Pa123"/>
        <w:ind w:left="86" w:right="1080"/>
        <w:rPr>
          <w:rFonts w:ascii="Arial" w:hAnsi="Arial" w:cs="Arial"/>
        </w:rPr>
      </w:pPr>
      <w:r w:rsidRPr="00F33C4A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F33C4A">
        <w:rPr>
          <w:rFonts w:ascii="Arial" w:hAnsi="Arial" w:cs="Arial"/>
          <w:b/>
          <w:sz w:val="28"/>
          <w:szCs w:val="28"/>
        </w:rPr>
        <w:t>Apply 3 coats</w:t>
      </w:r>
      <w:r w:rsidRPr="00F33C4A">
        <w:rPr>
          <w:rFonts w:ascii="Arial" w:hAnsi="Arial" w:cs="Arial"/>
        </w:rPr>
        <w:t xml:space="preserve"> </w:t>
      </w:r>
    </w:p>
    <w:p w:rsidR="00F33C4A" w:rsidRPr="00F33C4A" w:rsidRDefault="00F33C4A" w:rsidP="00EF4C35">
      <w:pPr>
        <w:pStyle w:val="Pa123"/>
        <w:spacing w:after="200"/>
        <w:ind w:left="86" w:right="1080"/>
        <w:rPr>
          <w:rFonts w:ascii="Arial" w:hAnsi="Arial" w:cs="Arial"/>
        </w:rPr>
      </w:pPr>
      <w:proofErr w:type="gramStart"/>
      <w:r w:rsidRPr="00F33C4A">
        <w:rPr>
          <w:rFonts w:ascii="Arial" w:hAnsi="Arial" w:cs="Arial"/>
        </w:rPr>
        <w:t>of</w:t>
      </w:r>
      <w:proofErr w:type="gramEnd"/>
      <w:r w:rsidRPr="00F33C4A">
        <w:rPr>
          <w:rFonts w:ascii="Arial" w:hAnsi="Arial" w:cs="Arial"/>
        </w:rPr>
        <w:t xml:space="preserve"> </w:t>
      </w:r>
      <w:r w:rsidRPr="00F33C4A">
        <w:rPr>
          <w:rFonts w:ascii="Arial" w:hAnsi="Arial" w:cs="Arial"/>
          <w:b/>
          <w:bCs/>
        </w:rPr>
        <w:t xml:space="preserve">VP2100 </w:t>
      </w:r>
      <w:r w:rsidRPr="00F33C4A">
        <w:rPr>
          <w:rFonts w:ascii="Arial" w:hAnsi="Arial" w:cs="Arial"/>
        </w:rPr>
        <w:t>Polyester Primer to a maximum of 6 mils. Avoid reverse body lines, belt lines or any tight areas that the filler can bridge and over-build. These areas should be sanded down thoroughly or reverse-taped to avoid excessive build of polyester.</w:t>
      </w:r>
    </w:p>
    <w:p w:rsidR="00F33C4A" w:rsidRDefault="00F33C4A" w:rsidP="00F33C4A">
      <w:pPr>
        <w:pStyle w:val="Pa48"/>
        <w:ind w:right="1080"/>
        <w:rPr>
          <w:rFonts w:ascii="Arial" w:hAnsi="Arial" w:cs="Arial"/>
        </w:rPr>
      </w:pPr>
      <w:r w:rsidRPr="00F33C4A">
        <w:rPr>
          <w:rStyle w:val="A27"/>
          <w:rFonts w:ascii="Arial" w:hAnsi="Arial" w:cs="Arial"/>
          <w:b w:val="0"/>
          <w:sz w:val="28"/>
          <w:szCs w:val="28"/>
        </w:rPr>
        <w:t xml:space="preserve">3 </w:t>
      </w:r>
      <w:r w:rsidRPr="00F33C4A">
        <w:rPr>
          <w:rFonts w:ascii="Arial" w:hAnsi="Arial" w:cs="Arial"/>
          <w:b/>
          <w:sz w:val="28"/>
          <w:szCs w:val="28"/>
        </w:rPr>
        <w:t>Apply dry Guide Coat</w:t>
      </w:r>
      <w:r w:rsidRPr="00F33C4A">
        <w:rPr>
          <w:rFonts w:ascii="Arial" w:hAnsi="Arial" w:cs="Arial"/>
        </w:rPr>
        <w:t xml:space="preserve"> </w:t>
      </w:r>
    </w:p>
    <w:p w:rsidR="00F33C4A" w:rsidRPr="00F33C4A" w:rsidRDefault="00F33C4A" w:rsidP="00EF4C35">
      <w:pPr>
        <w:pStyle w:val="Pa48"/>
        <w:spacing w:after="200"/>
        <w:ind w:right="1080"/>
        <w:rPr>
          <w:rFonts w:ascii="Arial" w:hAnsi="Arial" w:cs="Arial"/>
        </w:rPr>
      </w:pPr>
      <w:proofErr w:type="gramStart"/>
      <w:r w:rsidRPr="00F33C4A">
        <w:rPr>
          <w:rFonts w:ascii="Arial" w:hAnsi="Arial" w:cs="Arial"/>
        </w:rPr>
        <w:t>over</w:t>
      </w:r>
      <w:proofErr w:type="gramEnd"/>
      <w:r w:rsidRPr="00F33C4A">
        <w:rPr>
          <w:rFonts w:ascii="Arial" w:hAnsi="Arial" w:cs="Arial"/>
        </w:rPr>
        <w:t xml:space="preserve"> putty or polyester primer. Block sand with P100 grit or finer sandpaper (P120-180 grit is a good start). Use a long block in a crossing pattern until guide coat is removed from all low spots, sand scratches and pinholes. If more fill is needed, reapply and re-block. The goal is to have a level panel without large sand-</w:t>
      </w:r>
      <w:proofErr w:type="spellStart"/>
      <w:r w:rsidRPr="00F33C4A">
        <w:rPr>
          <w:rFonts w:ascii="Arial" w:hAnsi="Arial" w:cs="Arial"/>
        </w:rPr>
        <w:t>throughs</w:t>
      </w:r>
      <w:proofErr w:type="spellEnd"/>
      <w:r w:rsidRPr="00F33C4A">
        <w:rPr>
          <w:rFonts w:ascii="Arial" w:hAnsi="Arial" w:cs="Arial"/>
        </w:rPr>
        <w:t>.</w:t>
      </w:r>
    </w:p>
    <w:p w:rsidR="00F33C4A" w:rsidRDefault="00F33C4A" w:rsidP="00F33C4A">
      <w:pPr>
        <w:pStyle w:val="Pa77"/>
        <w:ind w:right="1080"/>
        <w:rPr>
          <w:rFonts w:ascii="Arial" w:hAnsi="Arial" w:cs="Arial"/>
        </w:rPr>
      </w:pPr>
      <w:r w:rsidRPr="00F33C4A">
        <w:rPr>
          <w:rStyle w:val="A27"/>
          <w:rFonts w:ascii="Arial" w:hAnsi="Arial" w:cs="Arial"/>
          <w:b w:val="0"/>
          <w:sz w:val="28"/>
          <w:szCs w:val="28"/>
        </w:rPr>
        <w:t xml:space="preserve">4 </w:t>
      </w:r>
      <w:r w:rsidRPr="00F33C4A">
        <w:rPr>
          <w:rFonts w:ascii="Arial" w:hAnsi="Arial" w:cs="Arial"/>
          <w:b/>
          <w:sz w:val="28"/>
          <w:szCs w:val="28"/>
        </w:rPr>
        <w:t>Finish sand</w:t>
      </w:r>
      <w:r w:rsidRPr="00F33C4A">
        <w:rPr>
          <w:rFonts w:ascii="Arial" w:hAnsi="Arial" w:cs="Arial"/>
        </w:rPr>
        <w:t xml:space="preserve"> </w:t>
      </w:r>
    </w:p>
    <w:p w:rsidR="00F33C4A" w:rsidRPr="00F33C4A" w:rsidRDefault="00F33C4A" w:rsidP="00EF4C35">
      <w:pPr>
        <w:pStyle w:val="Pa77"/>
        <w:spacing w:after="200"/>
        <w:ind w:right="1080"/>
        <w:rPr>
          <w:rFonts w:ascii="Arial" w:hAnsi="Arial" w:cs="Arial"/>
        </w:rPr>
      </w:pPr>
      <w:proofErr w:type="gramStart"/>
      <w:r w:rsidRPr="00F33C4A">
        <w:rPr>
          <w:rFonts w:ascii="Arial" w:hAnsi="Arial" w:cs="Arial"/>
        </w:rPr>
        <w:t>with</w:t>
      </w:r>
      <w:proofErr w:type="gramEnd"/>
      <w:r w:rsidRPr="00F33C4A">
        <w:rPr>
          <w:rFonts w:ascii="Arial" w:hAnsi="Arial" w:cs="Arial"/>
        </w:rPr>
        <w:t xml:space="preserve"> P220-240 grit if next step is Primer </w:t>
      </w:r>
      <w:proofErr w:type="spellStart"/>
      <w:r w:rsidRPr="00F33C4A">
        <w:rPr>
          <w:rFonts w:ascii="Arial" w:hAnsi="Arial" w:cs="Arial"/>
        </w:rPr>
        <w:t>Surfacer.Finish</w:t>
      </w:r>
      <w:proofErr w:type="spellEnd"/>
      <w:r w:rsidRPr="00F33C4A">
        <w:rPr>
          <w:rFonts w:ascii="Arial" w:hAnsi="Arial" w:cs="Arial"/>
        </w:rPr>
        <w:t xml:space="preserve"> sand with P320-400 grit if next step is Primer Sealer.</w:t>
      </w:r>
    </w:p>
    <w:p w:rsidR="00F33C4A" w:rsidRDefault="00F33C4A" w:rsidP="00F33C4A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F33C4A">
        <w:rPr>
          <w:rStyle w:val="A27"/>
          <w:rFonts w:ascii="Arial" w:hAnsi="Arial" w:cs="Arial"/>
          <w:b w:val="0"/>
          <w:sz w:val="28"/>
          <w:szCs w:val="28"/>
        </w:rPr>
        <w:t xml:space="preserve">5 </w:t>
      </w:r>
      <w:r w:rsidRPr="00F33C4A">
        <w:rPr>
          <w:rFonts w:ascii="Arial" w:hAnsi="Arial" w:cs="Arial"/>
          <w:b/>
          <w:sz w:val="28"/>
          <w:szCs w:val="28"/>
        </w:rPr>
        <w:t>Ready</w:t>
      </w:r>
      <w:r w:rsidRPr="00F33C4A">
        <w:rPr>
          <w:rFonts w:ascii="Arial" w:hAnsi="Arial" w:cs="Arial"/>
          <w:sz w:val="24"/>
          <w:szCs w:val="24"/>
        </w:rPr>
        <w:t xml:space="preserve"> </w:t>
      </w:r>
    </w:p>
    <w:p w:rsidR="00B60C9F" w:rsidRPr="00F33C4A" w:rsidRDefault="00F33C4A" w:rsidP="00EF4C35">
      <w:pPr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F33C4A">
        <w:rPr>
          <w:rFonts w:ascii="Arial" w:hAnsi="Arial" w:cs="Arial"/>
          <w:sz w:val="24"/>
          <w:szCs w:val="24"/>
        </w:rPr>
        <w:t>for</w:t>
      </w:r>
      <w:proofErr w:type="gramEnd"/>
      <w:r w:rsidRPr="00F33C4A">
        <w:rPr>
          <w:rFonts w:ascii="Arial" w:hAnsi="Arial" w:cs="Arial"/>
          <w:sz w:val="24"/>
          <w:szCs w:val="24"/>
        </w:rPr>
        <w:t xml:space="preserve"> Primer Surfacer </w:t>
      </w:r>
      <w:r w:rsidRPr="00F33C4A">
        <w:rPr>
          <w:rFonts w:ascii="Arial" w:hAnsi="Arial" w:cs="Arial"/>
          <w:b/>
          <w:bCs/>
          <w:sz w:val="24"/>
          <w:szCs w:val="24"/>
        </w:rPr>
        <w:t xml:space="preserve">PD-1520 </w:t>
      </w:r>
      <w:r w:rsidRPr="00F33C4A">
        <w:rPr>
          <w:rFonts w:ascii="Arial" w:hAnsi="Arial" w:cs="Arial"/>
          <w:sz w:val="24"/>
          <w:szCs w:val="24"/>
        </w:rPr>
        <w:t xml:space="preserve">or Primer Sealer </w:t>
      </w:r>
      <w:r w:rsidRPr="00F33C4A">
        <w:rPr>
          <w:rFonts w:ascii="Arial" w:hAnsi="Arial" w:cs="Arial"/>
          <w:b/>
          <w:bCs/>
          <w:sz w:val="24"/>
          <w:szCs w:val="24"/>
        </w:rPr>
        <w:t>PD-1701</w:t>
      </w:r>
      <w:r w:rsidRPr="00F33C4A">
        <w:rPr>
          <w:rFonts w:ascii="Arial" w:hAnsi="Arial" w:cs="Arial"/>
          <w:sz w:val="24"/>
          <w:szCs w:val="24"/>
        </w:rPr>
        <w:t>.</w:t>
      </w:r>
    </w:p>
    <w:sectPr w:rsidR="00B60C9F" w:rsidRPr="00F3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lab ExtraBold">
    <w:altName w:val="Newslab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lab Bold">
    <w:altName w:val="Newslab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2A8"/>
    <w:multiLevelType w:val="hybridMultilevel"/>
    <w:tmpl w:val="C240AA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4A"/>
    <w:rsid w:val="00763C21"/>
    <w:rsid w:val="00B60C9F"/>
    <w:rsid w:val="00EF4C35"/>
    <w:rsid w:val="00F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F33C4A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3C4A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33C4A"/>
    <w:rPr>
      <w:rFonts w:ascii="Newslab ExtraBold" w:hAnsi="Newslab ExtraBold" w:cs="Newslab ExtraBold"/>
      <w:b/>
      <w:bCs/>
      <w:color w:val="000000"/>
      <w:sz w:val="80"/>
      <w:szCs w:val="80"/>
    </w:rPr>
  </w:style>
  <w:style w:type="character" w:customStyle="1" w:styleId="A40">
    <w:name w:val="A40"/>
    <w:uiPriority w:val="99"/>
    <w:rsid w:val="00F33C4A"/>
    <w:rPr>
      <w:rFonts w:ascii="Newslab ExtraBold" w:hAnsi="Newslab ExtraBold" w:cs="Newslab ExtraBold"/>
      <w:b/>
      <w:bCs/>
      <w:color w:val="000000"/>
      <w:sz w:val="38"/>
      <w:szCs w:val="38"/>
    </w:rPr>
  </w:style>
  <w:style w:type="paragraph" w:customStyle="1" w:styleId="Pa115">
    <w:name w:val="Pa115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F33C4A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125">
    <w:name w:val="Pa125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123">
    <w:name w:val="Pa123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C4A"/>
    <w:pPr>
      <w:autoSpaceDE w:val="0"/>
      <w:autoSpaceDN w:val="0"/>
      <w:adjustRightInd w:val="0"/>
      <w:spacing w:after="0" w:line="240" w:lineRule="auto"/>
      <w:ind w:left="0" w:firstLine="0"/>
    </w:pPr>
    <w:rPr>
      <w:rFonts w:ascii="DINOT-Bold" w:hAnsi="DINOT-Bold" w:cs="DINOT-Bold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F33C4A"/>
    <w:pPr>
      <w:spacing w:line="4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3C4A"/>
    <w:pPr>
      <w:spacing w:line="8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33C4A"/>
    <w:rPr>
      <w:rFonts w:ascii="Newslab ExtraBold" w:hAnsi="Newslab ExtraBold" w:cs="Newslab ExtraBold"/>
      <w:b/>
      <w:bCs/>
      <w:color w:val="000000"/>
      <w:sz w:val="80"/>
      <w:szCs w:val="80"/>
    </w:rPr>
  </w:style>
  <w:style w:type="character" w:customStyle="1" w:styleId="A40">
    <w:name w:val="A40"/>
    <w:uiPriority w:val="99"/>
    <w:rsid w:val="00F33C4A"/>
    <w:rPr>
      <w:rFonts w:ascii="Newslab ExtraBold" w:hAnsi="Newslab ExtraBold" w:cs="Newslab ExtraBold"/>
      <w:b/>
      <w:bCs/>
      <w:color w:val="000000"/>
      <w:sz w:val="38"/>
      <w:szCs w:val="38"/>
    </w:rPr>
  </w:style>
  <w:style w:type="paragraph" w:customStyle="1" w:styleId="Pa115">
    <w:name w:val="Pa115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77">
    <w:name w:val="Pa77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character" w:customStyle="1" w:styleId="A27">
    <w:name w:val="A27"/>
    <w:uiPriority w:val="99"/>
    <w:rsid w:val="00F33C4A"/>
    <w:rPr>
      <w:rFonts w:ascii="Newslab Bold" w:hAnsi="Newslab Bold" w:cs="Newslab Bold"/>
      <w:b/>
      <w:bCs/>
      <w:color w:val="000000"/>
      <w:sz w:val="72"/>
      <w:szCs w:val="72"/>
    </w:rPr>
  </w:style>
  <w:style w:type="paragraph" w:customStyle="1" w:styleId="Pa48">
    <w:name w:val="Pa48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125">
    <w:name w:val="Pa125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  <w:style w:type="paragraph" w:customStyle="1" w:styleId="Pa123">
    <w:name w:val="Pa123"/>
    <w:basedOn w:val="Default"/>
    <w:next w:val="Default"/>
    <w:uiPriority w:val="99"/>
    <w:rsid w:val="00F33C4A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scp4</dc:creator>
  <cp:lastModifiedBy>scp4</cp:lastModifiedBy>
  <cp:revision>1</cp:revision>
  <dcterms:created xsi:type="dcterms:W3CDTF">2017-12-28T16:08:00Z</dcterms:created>
  <dcterms:modified xsi:type="dcterms:W3CDTF">2017-12-28T16:29:00Z</dcterms:modified>
</cp:coreProperties>
</file>