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56" w:rsidRPr="00D06656" w:rsidRDefault="00D06656" w:rsidP="00827514">
      <w:pPr>
        <w:spacing w:after="240" w:line="240" w:lineRule="auto"/>
        <w:ind w:left="0" w:firstLine="0"/>
        <w:jc w:val="center"/>
        <w:rPr>
          <w:rFonts w:ascii="Arial" w:eastAsia="Times New Roman" w:hAnsi="Arial" w:cs="Arial"/>
          <w:b/>
          <w:sz w:val="28"/>
          <w:szCs w:val="28"/>
        </w:rPr>
      </w:pPr>
      <w:bookmarkStart w:id="0" w:name="_GoBack"/>
      <w:r w:rsidRPr="00D06656">
        <w:rPr>
          <w:rFonts w:ascii="Arial" w:eastAsia="Times New Roman" w:hAnsi="Arial" w:cs="Arial"/>
          <w:b/>
          <w:sz w:val="28"/>
          <w:szCs w:val="28"/>
        </w:rPr>
        <w:t>PD-0300</w:t>
      </w:r>
    </w:p>
    <w:bookmarkEnd w:id="0"/>
    <w:p w:rsidR="00CD2585" w:rsidRPr="00CD2585" w:rsidRDefault="00CD2585" w:rsidP="00827514">
      <w:pPr>
        <w:spacing w:after="240" w:line="240" w:lineRule="auto"/>
        <w:ind w:left="0" w:firstLine="0"/>
        <w:jc w:val="center"/>
        <w:rPr>
          <w:rFonts w:ascii="Arial" w:eastAsia="Times New Roman" w:hAnsi="Arial" w:cs="Arial"/>
          <w:b/>
          <w:sz w:val="40"/>
          <w:szCs w:val="40"/>
        </w:rPr>
      </w:pPr>
      <w:r w:rsidRPr="00CD2585">
        <w:rPr>
          <w:rFonts w:ascii="Arial" w:eastAsia="Times New Roman" w:hAnsi="Arial" w:cs="Arial"/>
          <w:b/>
          <w:sz w:val="40"/>
          <w:szCs w:val="40"/>
        </w:rPr>
        <w:t>Vehicle Masking Process</w:t>
      </w:r>
    </w:p>
    <w:p w:rsidR="00CD2585" w:rsidRPr="00CD2585" w:rsidRDefault="00CD2585" w:rsidP="00CD2585">
      <w:pPr>
        <w:spacing w:after="120" w:line="240" w:lineRule="auto"/>
        <w:ind w:left="0" w:firstLine="0"/>
        <w:rPr>
          <w:rFonts w:ascii="Arial" w:eastAsia="Times New Roman" w:hAnsi="Arial" w:cs="Arial"/>
          <w:sz w:val="26"/>
          <w:szCs w:val="26"/>
        </w:rPr>
      </w:pPr>
      <w:r w:rsidRPr="00CD2585">
        <w:rPr>
          <w:rFonts w:ascii="Arial" w:eastAsia="Times New Roman" w:hAnsi="Arial" w:cs="Arial"/>
          <w:sz w:val="26"/>
          <w:szCs w:val="26"/>
        </w:rPr>
        <w:t xml:space="preserve">Overview – The purpose of masking is to protect the </w:t>
      </w:r>
      <w:r w:rsidRPr="00827514">
        <w:rPr>
          <w:rFonts w:ascii="Arial" w:eastAsia="Times New Roman" w:hAnsi="Arial" w:cs="Arial"/>
          <w:sz w:val="26"/>
          <w:szCs w:val="26"/>
        </w:rPr>
        <w:t>u</w:t>
      </w:r>
      <w:r w:rsidRPr="00CD2585">
        <w:rPr>
          <w:rFonts w:ascii="Arial" w:eastAsia="Times New Roman" w:hAnsi="Arial" w:cs="Arial"/>
          <w:sz w:val="26"/>
          <w:szCs w:val="26"/>
        </w:rPr>
        <w:t>ndamaged areas of the vehicle from overspray during the repair process. Once priming is completed, it</w:t>
      </w:r>
      <w:r w:rsidRPr="00827514">
        <w:rPr>
          <w:rFonts w:ascii="Arial" w:eastAsia="Times New Roman" w:hAnsi="Arial" w:cs="Arial"/>
          <w:sz w:val="26"/>
          <w:szCs w:val="26"/>
        </w:rPr>
        <w:t xml:space="preserve"> </w:t>
      </w:r>
      <w:r w:rsidRPr="00CD2585">
        <w:rPr>
          <w:rFonts w:ascii="Arial" w:eastAsia="Times New Roman" w:hAnsi="Arial" w:cs="Arial"/>
          <w:sz w:val="26"/>
          <w:szCs w:val="26"/>
        </w:rPr>
        <w:t>is a best practice to remove used masking materials and replace prior to paint application. This will minimize dust in the paint area and in the final finish.</w:t>
      </w:r>
    </w:p>
    <w:p w:rsidR="00CD2585" w:rsidRPr="00CD2585" w:rsidRDefault="00CD2585" w:rsidP="00CD2585">
      <w:pPr>
        <w:spacing w:after="120" w:line="240" w:lineRule="auto"/>
        <w:ind w:left="630" w:hanging="630"/>
        <w:rPr>
          <w:rFonts w:ascii="Arial" w:eastAsia="Times New Roman" w:hAnsi="Arial" w:cs="Arial"/>
          <w:sz w:val="26"/>
          <w:szCs w:val="26"/>
        </w:rPr>
      </w:pPr>
      <w:r w:rsidRPr="00CD2585">
        <w:rPr>
          <w:rFonts w:ascii="Arial" w:eastAsia="Times New Roman" w:hAnsi="Arial" w:cs="Arial"/>
          <w:b/>
          <w:sz w:val="26"/>
          <w:szCs w:val="26"/>
        </w:rPr>
        <w:t>1</w:t>
      </w:r>
      <w:r w:rsidRPr="00CD2585">
        <w:rPr>
          <w:rFonts w:ascii="Arial" w:eastAsia="Times New Roman" w:hAnsi="Arial" w:cs="Arial"/>
          <w:sz w:val="26"/>
          <w:szCs w:val="26"/>
        </w:rPr>
        <w:t xml:space="preserve"> Check repair order and verify</w:t>
      </w:r>
      <w:r w:rsidRPr="00827514">
        <w:rPr>
          <w:rFonts w:ascii="Arial" w:eastAsia="Times New Roman" w:hAnsi="Arial" w:cs="Arial"/>
          <w:sz w:val="26"/>
          <w:szCs w:val="26"/>
        </w:rPr>
        <w:t xml:space="preserve"> </w:t>
      </w:r>
      <w:r w:rsidRPr="00CD2585">
        <w:rPr>
          <w:rFonts w:ascii="Arial" w:eastAsia="Times New Roman" w:hAnsi="Arial" w:cs="Arial"/>
          <w:sz w:val="26"/>
          <w:szCs w:val="26"/>
        </w:rPr>
        <w:t xml:space="preserve">proper repairs were made. Verify that all parts to be painted are available and removed. </w:t>
      </w:r>
    </w:p>
    <w:p w:rsidR="00CD2585" w:rsidRPr="00CD2585" w:rsidRDefault="00CD2585" w:rsidP="00827514">
      <w:pPr>
        <w:spacing w:after="0" w:line="240" w:lineRule="auto"/>
        <w:ind w:left="634" w:hanging="630"/>
        <w:rPr>
          <w:rFonts w:ascii="Arial" w:eastAsia="Times New Roman" w:hAnsi="Arial" w:cs="Arial"/>
          <w:sz w:val="26"/>
          <w:szCs w:val="26"/>
        </w:rPr>
      </w:pPr>
      <w:r w:rsidRPr="00CD2585">
        <w:rPr>
          <w:rFonts w:ascii="Arial" w:eastAsia="Times New Roman" w:hAnsi="Arial" w:cs="Arial"/>
          <w:b/>
          <w:sz w:val="26"/>
          <w:szCs w:val="26"/>
        </w:rPr>
        <w:t>2</w:t>
      </w:r>
      <w:r w:rsidRPr="00CD2585">
        <w:rPr>
          <w:rFonts w:ascii="Arial" w:eastAsia="Times New Roman" w:hAnsi="Arial" w:cs="Arial"/>
          <w:sz w:val="26"/>
          <w:szCs w:val="26"/>
        </w:rPr>
        <w:t xml:space="preserve"> Visually inspect that: </w:t>
      </w:r>
    </w:p>
    <w:p w:rsidR="00CD2585" w:rsidRPr="00827514" w:rsidRDefault="00CD2585" w:rsidP="00827514">
      <w:pPr>
        <w:pStyle w:val="ListParagraph"/>
        <w:numPr>
          <w:ilvl w:val="0"/>
          <w:numId w:val="1"/>
        </w:numPr>
        <w:spacing w:after="0" w:line="240" w:lineRule="auto"/>
        <w:rPr>
          <w:rFonts w:ascii="Arial" w:eastAsia="Times New Roman" w:hAnsi="Arial" w:cs="Arial"/>
          <w:sz w:val="26"/>
          <w:szCs w:val="26"/>
        </w:rPr>
      </w:pPr>
      <w:r w:rsidRPr="00827514">
        <w:rPr>
          <w:rFonts w:ascii="Arial" w:eastAsia="Times New Roman" w:hAnsi="Arial" w:cs="Arial"/>
          <w:sz w:val="26"/>
          <w:szCs w:val="26"/>
        </w:rPr>
        <w:t xml:space="preserve">All gloss has been removed from panels and edges. </w:t>
      </w:r>
    </w:p>
    <w:p w:rsidR="00CD2585" w:rsidRPr="00827514" w:rsidRDefault="00CD2585" w:rsidP="00827514">
      <w:pPr>
        <w:pStyle w:val="ListParagraph"/>
        <w:numPr>
          <w:ilvl w:val="0"/>
          <w:numId w:val="1"/>
        </w:numPr>
        <w:spacing w:after="0" w:line="240" w:lineRule="auto"/>
        <w:rPr>
          <w:rFonts w:ascii="Arial" w:eastAsia="Times New Roman" w:hAnsi="Arial" w:cs="Arial"/>
          <w:sz w:val="26"/>
          <w:szCs w:val="26"/>
        </w:rPr>
      </w:pPr>
      <w:r w:rsidRPr="00827514">
        <w:rPr>
          <w:rFonts w:ascii="Arial" w:eastAsia="Times New Roman" w:hAnsi="Arial" w:cs="Arial"/>
          <w:sz w:val="26"/>
          <w:szCs w:val="26"/>
        </w:rPr>
        <w:t xml:space="preserve">All panels have been thoroughly cleaned using wax and grease remover or waterborne cleaner. </w:t>
      </w:r>
    </w:p>
    <w:p w:rsidR="00CD2585" w:rsidRPr="00827514" w:rsidRDefault="00CD2585" w:rsidP="00827514">
      <w:pPr>
        <w:pStyle w:val="ListParagraph"/>
        <w:numPr>
          <w:ilvl w:val="0"/>
          <w:numId w:val="1"/>
        </w:numPr>
        <w:spacing w:after="120" w:line="240" w:lineRule="auto"/>
        <w:rPr>
          <w:rFonts w:ascii="Arial" w:eastAsia="Times New Roman" w:hAnsi="Arial" w:cs="Arial"/>
          <w:sz w:val="26"/>
          <w:szCs w:val="26"/>
        </w:rPr>
      </w:pPr>
      <w:r w:rsidRPr="00827514">
        <w:rPr>
          <w:rFonts w:ascii="Arial" w:eastAsia="Times New Roman" w:hAnsi="Arial" w:cs="Arial"/>
          <w:sz w:val="26"/>
          <w:szCs w:val="26"/>
        </w:rPr>
        <w:t xml:space="preserve">All openings </w:t>
      </w:r>
      <w:r w:rsidR="00827514" w:rsidRPr="00827514">
        <w:rPr>
          <w:rFonts w:ascii="Arial" w:eastAsia="Times New Roman" w:hAnsi="Arial" w:cs="Arial"/>
          <w:sz w:val="26"/>
          <w:szCs w:val="26"/>
        </w:rPr>
        <w:t xml:space="preserve">are </w:t>
      </w:r>
      <w:r w:rsidRPr="00827514">
        <w:rPr>
          <w:rFonts w:ascii="Arial" w:eastAsia="Times New Roman" w:hAnsi="Arial" w:cs="Arial"/>
          <w:sz w:val="26"/>
          <w:szCs w:val="26"/>
        </w:rPr>
        <w:t xml:space="preserve">blown with air. </w:t>
      </w:r>
    </w:p>
    <w:p w:rsidR="00CD2585" w:rsidRPr="00827514" w:rsidRDefault="00CD2585" w:rsidP="00CD2585">
      <w:pPr>
        <w:spacing w:after="120" w:line="240" w:lineRule="auto"/>
        <w:ind w:left="630" w:hanging="630"/>
        <w:rPr>
          <w:rFonts w:ascii="Arial" w:eastAsia="Times New Roman" w:hAnsi="Arial" w:cs="Arial"/>
          <w:sz w:val="26"/>
          <w:szCs w:val="26"/>
        </w:rPr>
      </w:pPr>
      <w:r w:rsidRPr="00CD2585">
        <w:rPr>
          <w:rFonts w:ascii="Arial" w:eastAsia="Times New Roman" w:hAnsi="Arial" w:cs="Arial"/>
          <w:b/>
          <w:sz w:val="26"/>
          <w:szCs w:val="26"/>
        </w:rPr>
        <w:t>3</w:t>
      </w:r>
      <w:r w:rsidRPr="00CD2585">
        <w:rPr>
          <w:rFonts w:ascii="Arial" w:eastAsia="Times New Roman" w:hAnsi="Arial" w:cs="Arial"/>
          <w:sz w:val="26"/>
          <w:szCs w:val="26"/>
        </w:rPr>
        <w:t xml:space="preserve"> Outline tape </w:t>
      </w:r>
      <w:r w:rsidR="00827514">
        <w:rPr>
          <w:rFonts w:ascii="Arial" w:eastAsia="Times New Roman" w:hAnsi="Arial" w:cs="Arial"/>
          <w:sz w:val="26"/>
          <w:szCs w:val="26"/>
        </w:rPr>
        <w:t xml:space="preserve">the </w:t>
      </w:r>
      <w:r w:rsidRPr="00CD2585">
        <w:rPr>
          <w:rFonts w:ascii="Arial" w:eastAsia="Times New Roman" w:hAnsi="Arial" w:cs="Arial"/>
          <w:sz w:val="26"/>
          <w:szCs w:val="26"/>
        </w:rPr>
        <w:t xml:space="preserve">area to be painted using 1 ½ </w:t>
      </w:r>
      <w:proofErr w:type="gramStart"/>
      <w:r w:rsidRPr="00CD2585">
        <w:rPr>
          <w:rFonts w:ascii="Arial" w:eastAsia="Times New Roman" w:hAnsi="Arial" w:cs="Arial"/>
          <w:sz w:val="26"/>
          <w:szCs w:val="26"/>
        </w:rPr>
        <w:t>“ or</w:t>
      </w:r>
      <w:proofErr w:type="gramEnd"/>
      <w:r w:rsidRPr="00CD2585">
        <w:rPr>
          <w:rFonts w:ascii="Arial" w:eastAsia="Times New Roman" w:hAnsi="Arial" w:cs="Arial"/>
          <w:sz w:val="26"/>
          <w:szCs w:val="26"/>
        </w:rPr>
        <w:t xml:space="preserve"> 2” tape. When possible, backtaping is preferred. </w:t>
      </w:r>
    </w:p>
    <w:p w:rsidR="00CD2585" w:rsidRPr="00827514" w:rsidRDefault="00CD2585" w:rsidP="00827514">
      <w:pPr>
        <w:pStyle w:val="ListParagraph"/>
        <w:numPr>
          <w:ilvl w:val="0"/>
          <w:numId w:val="1"/>
        </w:numPr>
        <w:spacing w:after="120" w:line="240" w:lineRule="auto"/>
        <w:rPr>
          <w:rFonts w:ascii="Arial" w:eastAsia="Times New Roman" w:hAnsi="Arial" w:cs="Arial"/>
          <w:sz w:val="26"/>
          <w:szCs w:val="26"/>
        </w:rPr>
      </w:pPr>
      <w:r w:rsidRPr="00827514">
        <w:rPr>
          <w:rFonts w:ascii="Arial" w:eastAsia="Times New Roman" w:hAnsi="Arial" w:cs="Arial"/>
          <w:sz w:val="26"/>
          <w:szCs w:val="26"/>
        </w:rPr>
        <w:t xml:space="preserve">Aperture tape (foam tape) may be used when backtaping isn’t possible. Be aware that bake cycles may cause foam tape to leave a residue requiring additional cleanup and may also result in a more noticeable paint edge. </w:t>
      </w:r>
    </w:p>
    <w:p w:rsidR="00CD2585" w:rsidRPr="00827514" w:rsidRDefault="00CD2585" w:rsidP="00827514">
      <w:pPr>
        <w:pStyle w:val="ListParagraph"/>
        <w:numPr>
          <w:ilvl w:val="0"/>
          <w:numId w:val="1"/>
        </w:numPr>
        <w:spacing w:after="120" w:line="240" w:lineRule="auto"/>
        <w:rPr>
          <w:rFonts w:ascii="Arial" w:eastAsia="Times New Roman" w:hAnsi="Arial" w:cs="Arial"/>
          <w:sz w:val="26"/>
          <w:szCs w:val="26"/>
        </w:rPr>
      </w:pPr>
      <w:r w:rsidRPr="00827514">
        <w:rPr>
          <w:rFonts w:ascii="Arial" w:eastAsia="Times New Roman" w:hAnsi="Arial" w:cs="Arial"/>
          <w:sz w:val="26"/>
          <w:szCs w:val="26"/>
        </w:rPr>
        <w:t>Spray Mask may be used in conjunction with plastic car covers. This adds additional protection reducing chance of overspray on panels which are not being painted.</w:t>
      </w:r>
    </w:p>
    <w:p w:rsidR="00CD2585" w:rsidRPr="00827514" w:rsidRDefault="00CD2585" w:rsidP="00827514">
      <w:pPr>
        <w:pStyle w:val="ListParagraph"/>
        <w:numPr>
          <w:ilvl w:val="0"/>
          <w:numId w:val="1"/>
        </w:numPr>
        <w:spacing w:after="120" w:line="240" w:lineRule="auto"/>
        <w:rPr>
          <w:rFonts w:ascii="Arial" w:eastAsia="Times New Roman" w:hAnsi="Arial" w:cs="Arial"/>
          <w:sz w:val="26"/>
          <w:szCs w:val="26"/>
        </w:rPr>
      </w:pPr>
      <w:r w:rsidRPr="00827514">
        <w:rPr>
          <w:rFonts w:ascii="Arial" w:eastAsia="Times New Roman" w:hAnsi="Arial" w:cs="Arial"/>
          <w:sz w:val="26"/>
          <w:szCs w:val="26"/>
        </w:rPr>
        <w:t xml:space="preserve">Paintable plastic sheeting is used to cover the rest of the vehicle. Do not remove plastic from box. Use box as dispenser. Place on floor and pull plastic over vehicle. Cut to fit and tape edges. </w:t>
      </w:r>
    </w:p>
    <w:p w:rsidR="00CD2585" w:rsidRPr="00827514" w:rsidRDefault="00CD2585" w:rsidP="00827514">
      <w:pPr>
        <w:pStyle w:val="ListParagraph"/>
        <w:numPr>
          <w:ilvl w:val="0"/>
          <w:numId w:val="1"/>
        </w:numPr>
        <w:spacing w:after="120" w:line="240" w:lineRule="auto"/>
        <w:rPr>
          <w:rFonts w:ascii="Arial" w:eastAsia="Times New Roman" w:hAnsi="Arial" w:cs="Arial"/>
          <w:sz w:val="26"/>
          <w:szCs w:val="26"/>
        </w:rPr>
      </w:pPr>
      <w:r w:rsidRPr="00827514">
        <w:rPr>
          <w:rFonts w:ascii="Arial" w:eastAsia="Times New Roman" w:hAnsi="Arial" w:cs="Arial"/>
          <w:sz w:val="26"/>
          <w:szCs w:val="26"/>
        </w:rPr>
        <w:t xml:space="preserve">Entryways - Attach 6” paper to all necessary backtaped edges to help ensure a closed gap. This provides a second barrier to backtaping alone and substantially reduces the risk of overspray. </w:t>
      </w:r>
    </w:p>
    <w:p w:rsidR="00CD2585" w:rsidRPr="00827514" w:rsidRDefault="00CD2585" w:rsidP="00827514">
      <w:pPr>
        <w:pStyle w:val="ListParagraph"/>
        <w:numPr>
          <w:ilvl w:val="0"/>
          <w:numId w:val="1"/>
        </w:numPr>
        <w:spacing w:after="120" w:line="240" w:lineRule="auto"/>
        <w:rPr>
          <w:rFonts w:ascii="Arial" w:eastAsia="Times New Roman" w:hAnsi="Arial" w:cs="Arial"/>
          <w:sz w:val="26"/>
          <w:szCs w:val="26"/>
        </w:rPr>
      </w:pPr>
      <w:r w:rsidRPr="00827514">
        <w:rPr>
          <w:rFonts w:ascii="Arial" w:eastAsia="Times New Roman" w:hAnsi="Arial" w:cs="Arial"/>
          <w:sz w:val="26"/>
          <w:szCs w:val="26"/>
        </w:rPr>
        <w:t xml:space="preserve">Masking paper - Use masking paper on any areas not covered with plastic. </w:t>
      </w:r>
    </w:p>
    <w:p w:rsidR="00CD2585" w:rsidRPr="00827514" w:rsidRDefault="00CD2585" w:rsidP="00827514">
      <w:pPr>
        <w:pStyle w:val="ListParagraph"/>
        <w:numPr>
          <w:ilvl w:val="0"/>
          <w:numId w:val="1"/>
        </w:numPr>
        <w:spacing w:after="120" w:line="240" w:lineRule="auto"/>
        <w:rPr>
          <w:rFonts w:ascii="Arial" w:eastAsia="Times New Roman" w:hAnsi="Arial" w:cs="Arial"/>
          <w:sz w:val="26"/>
          <w:szCs w:val="26"/>
        </w:rPr>
      </w:pPr>
      <w:r w:rsidRPr="00827514">
        <w:rPr>
          <w:rFonts w:ascii="Arial" w:eastAsia="Times New Roman" w:hAnsi="Arial" w:cs="Arial"/>
          <w:sz w:val="26"/>
          <w:szCs w:val="26"/>
        </w:rPr>
        <w:t xml:space="preserve">Wheels - Mask wheels with paper back taped to wheel well. </w:t>
      </w:r>
    </w:p>
    <w:p w:rsidR="00CD2585" w:rsidRPr="00827514" w:rsidRDefault="00CD2585" w:rsidP="00827514">
      <w:pPr>
        <w:pStyle w:val="ListParagraph"/>
        <w:numPr>
          <w:ilvl w:val="0"/>
          <w:numId w:val="1"/>
        </w:numPr>
        <w:spacing w:after="120" w:line="240" w:lineRule="auto"/>
        <w:rPr>
          <w:rFonts w:ascii="Arial" w:eastAsia="Times New Roman" w:hAnsi="Arial" w:cs="Arial"/>
          <w:sz w:val="26"/>
          <w:szCs w:val="26"/>
        </w:rPr>
      </w:pPr>
      <w:r w:rsidRPr="00827514">
        <w:rPr>
          <w:rFonts w:ascii="Arial" w:eastAsia="Times New Roman" w:hAnsi="Arial" w:cs="Arial"/>
          <w:sz w:val="26"/>
          <w:szCs w:val="26"/>
        </w:rPr>
        <w:t>Re-clean - Re-clean areas to be painted with wax and grease remover or waterborne cleaner</w:t>
      </w:r>
    </w:p>
    <w:p w:rsidR="00B60C9F" w:rsidRPr="00CD2585" w:rsidRDefault="00B60C9F" w:rsidP="00CD2585">
      <w:pPr>
        <w:spacing w:after="120"/>
        <w:rPr>
          <w:sz w:val="28"/>
          <w:szCs w:val="28"/>
        </w:rPr>
      </w:pPr>
    </w:p>
    <w:sectPr w:rsidR="00B60C9F" w:rsidRPr="00CD2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E452D"/>
    <w:multiLevelType w:val="hybridMultilevel"/>
    <w:tmpl w:val="8D1007B4"/>
    <w:lvl w:ilvl="0" w:tplc="53ECE7A6">
      <w:start w:val="2"/>
      <w:numFmt w:val="bullet"/>
      <w:lvlText w:val="-"/>
      <w:lvlJc w:val="left"/>
      <w:pPr>
        <w:ind w:left="994" w:hanging="360"/>
      </w:pPr>
      <w:rPr>
        <w:rFonts w:ascii="Arial" w:eastAsia="Times New Roman" w:hAnsi="Arial" w:cs="Aria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85"/>
    <w:rsid w:val="00827514"/>
    <w:rsid w:val="00B60C9F"/>
    <w:rsid w:val="00CD2585"/>
    <w:rsid w:val="00D0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14"/>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1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462848">
      <w:bodyDiv w:val="1"/>
      <w:marLeft w:val="0"/>
      <w:marRight w:val="0"/>
      <w:marTop w:val="0"/>
      <w:marBottom w:val="0"/>
      <w:divBdr>
        <w:top w:val="none" w:sz="0" w:space="0" w:color="auto"/>
        <w:left w:val="none" w:sz="0" w:space="0" w:color="auto"/>
        <w:bottom w:val="none" w:sz="0" w:space="0" w:color="auto"/>
        <w:right w:val="none" w:sz="0" w:space="0" w:color="auto"/>
      </w:divBdr>
      <w:divsChild>
        <w:div w:id="590547097">
          <w:marLeft w:val="0"/>
          <w:marRight w:val="0"/>
          <w:marTop w:val="0"/>
          <w:marBottom w:val="0"/>
          <w:divBdr>
            <w:top w:val="none" w:sz="0" w:space="0" w:color="auto"/>
            <w:left w:val="none" w:sz="0" w:space="0" w:color="auto"/>
            <w:bottom w:val="none" w:sz="0" w:space="0" w:color="auto"/>
            <w:right w:val="none" w:sz="0" w:space="0" w:color="auto"/>
          </w:divBdr>
        </w:div>
        <w:div w:id="1468015106">
          <w:marLeft w:val="0"/>
          <w:marRight w:val="0"/>
          <w:marTop w:val="0"/>
          <w:marBottom w:val="0"/>
          <w:divBdr>
            <w:top w:val="none" w:sz="0" w:space="0" w:color="auto"/>
            <w:left w:val="none" w:sz="0" w:space="0" w:color="auto"/>
            <w:bottom w:val="none" w:sz="0" w:space="0" w:color="auto"/>
            <w:right w:val="none" w:sz="0" w:space="0" w:color="auto"/>
          </w:divBdr>
        </w:div>
        <w:div w:id="1040284204">
          <w:marLeft w:val="0"/>
          <w:marRight w:val="0"/>
          <w:marTop w:val="0"/>
          <w:marBottom w:val="0"/>
          <w:divBdr>
            <w:top w:val="none" w:sz="0" w:space="0" w:color="auto"/>
            <w:left w:val="none" w:sz="0" w:space="0" w:color="auto"/>
            <w:bottom w:val="none" w:sz="0" w:space="0" w:color="auto"/>
            <w:right w:val="none" w:sz="0" w:space="0" w:color="auto"/>
          </w:divBdr>
        </w:div>
        <w:div w:id="335887076">
          <w:marLeft w:val="0"/>
          <w:marRight w:val="0"/>
          <w:marTop w:val="0"/>
          <w:marBottom w:val="0"/>
          <w:divBdr>
            <w:top w:val="none" w:sz="0" w:space="0" w:color="auto"/>
            <w:left w:val="none" w:sz="0" w:space="0" w:color="auto"/>
            <w:bottom w:val="none" w:sz="0" w:space="0" w:color="auto"/>
            <w:right w:val="none" w:sz="0" w:space="0" w:color="auto"/>
          </w:divBdr>
        </w:div>
        <w:div w:id="1432049201">
          <w:marLeft w:val="0"/>
          <w:marRight w:val="0"/>
          <w:marTop w:val="0"/>
          <w:marBottom w:val="0"/>
          <w:divBdr>
            <w:top w:val="none" w:sz="0" w:space="0" w:color="auto"/>
            <w:left w:val="none" w:sz="0" w:space="0" w:color="auto"/>
            <w:bottom w:val="none" w:sz="0" w:space="0" w:color="auto"/>
            <w:right w:val="none" w:sz="0" w:space="0" w:color="auto"/>
          </w:divBdr>
        </w:div>
        <w:div w:id="660425256">
          <w:marLeft w:val="0"/>
          <w:marRight w:val="0"/>
          <w:marTop w:val="0"/>
          <w:marBottom w:val="0"/>
          <w:divBdr>
            <w:top w:val="none" w:sz="0" w:space="0" w:color="auto"/>
            <w:left w:val="none" w:sz="0" w:space="0" w:color="auto"/>
            <w:bottom w:val="none" w:sz="0" w:space="0" w:color="auto"/>
            <w:right w:val="none" w:sz="0" w:space="0" w:color="auto"/>
          </w:divBdr>
        </w:div>
        <w:div w:id="258102387">
          <w:marLeft w:val="0"/>
          <w:marRight w:val="0"/>
          <w:marTop w:val="0"/>
          <w:marBottom w:val="0"/>
          <w:divBdr>
            <w:top w:val="none" w:sz="0" w:space="0" w:color="auto"/>
            <w:left w:val="none" w:sz="0" w:space="0" w:color="auto"/>
            <w:bottom w:val="none" w:sz="0" w:space="0" w:color="auto"/>
            <w:right w:val="none" w:sz="0" w:space="0" w:color="auto"/>
          </w:divBdr>
        </w:div>
        <w:div w:id="1936866892">
          <w:marLeft w:val="0"/>
          <w:marRight w:val="0"/>
          <w:marTop w:val="0"/>
          <w:marBottom w:val="0"/>
          <w:divBdr>
            <w:top w:val="none" w:sz="0" w:space="0" w:color="auto"/>
            <w:left w:val="none" w:sz="0" w:space="0" w:color="auto"/>
            <w:bottom w:val="none" w:sz="0" w:space="0" w:color="auto"/>
            <w:right w:val="none" w:sz="0" w:space="0" w:color="auto"/>
          </w:divBdr>
        </w:div>
        <w:div w:id="128717586">
          <w:marLeft w:val="0"/>
          <w:marRight w:val="0"/>
          <w:marTop w:val="0"/>
          <w:marBottom w:val="0"/>
          <w:divBdr>
            <w:top w:val="none" w:sz="0" w:space="0" w:color="auto"/>
            <w:left w:val="none" w:sz="0" w:space="0" w:color="auto"/>
            <w:bottom w:val="none" w:sz="0" w:space="0" w:color="auto"/>
            <w:right w:val="none" w:sz="0" w:space="0" w:color="auto"/>
          </w:divBdr>
        </w:div>
        <w:div w:id="648554043">
          <w:marLeft w:val="0"/>
          <w:marRight w:val="0"/>
          <w:marTop w:val="0"/>
          <w:marBottom w:val="0"/>
          <w:divBdr>
            <w:top w:val="none" w:sz="0" w:space="0" w:color="auto"/>
            <w:left w:val="none" w:sz="0" w:space="0" w:color="auto"/>
            <w:bottom w:val="none" w:sz="0" w:space="0" w:color="auto"/>
            <w:right w:val="none" w:sz="0" w:space="0" w:color="auto"/>
          </w:divBdr>
        </w:div>
      </w:divsChild>
    </w:div>
    <w:div w:id="1702705908">
      <w:bodyDiv w:val="1"/>
      <w:marLeft w:val="0"/>
      <w:marRight w:val="0"/>
      <w:marTop w:val="0"/>
      <w:marBottom w:val="0"/>
      <w:divBdr>
        <w:top w:val="none" w:sz="0" w:space="0" w:color="auto"/>
        <w:left w:val="none" w:sz="0" w:space="0" w:color="auto"/>
        <w:bottom w:val="none" w:sz="0" w:space="0" w:color="auto"/>
        <w:right w:val="none" w:sz="0" w:space="0" w:color="auto"/>
      </w:divBdr>
      <w:divsChild>
        <w:div w:id="2129204955">
          <w:marLeft w:val="0"/>
          <w:marRight w:val="0"/>
          <w:marTop w:val="0"/>
          <w:marBottom w:val="0"/>
          <w:divBdr>
            <w:top w:val="none" w:sz="0" w:space="0" w:color="auto"/>
            <w:left w:val="none" w:sz="0" w:space="0" w:color="auto"/>
            <w:bottom w:val="none" w:sz="0" w:space="0" w:color="auto"/>
            <w:right w:val="none" w:sz="0" w:space="0" w:color="auto"/>
          </w:divBdr>
          <w:divsChild>
            <w:div w:id="1946426085">
              <w:marLeft w:val="0"/>
              <w:marRight w:val="0"/>
              <w:marTop w:val="0"/>
              <w:marBottom w:val="0"/>
              <w:divBdr>
                <w:top w:val="none" w:sz="0" w:space="0" w:color="auto"/>
                <w:left w:val="none" w:sz="0" w:space="0" w:color="auto"/>
                <w:bottom w:val="none" w:sz="0" w:space="0" w:color="auto"/>
                <w:right w:val="none" w:sz="0" w:space="0" w:color="auto"/>
              </w:divBdr>
            </w:div>
            <w:div w:id="1110704349">
              <w:marLeft w:val="0"/>
              <w:marRight w:val="0"/>
              <w:marTop w:val="0"/>
              <w:marBottom w:val="0"/>
              <w:divBdr>
                <w:top w:val="none" w:sz="0" w:space="0" w:color="auto"/>
                <w:left w:val="none" w:sz="0" w:space="0" w:color="auto"/>
                <w:bottom w:val="none" w:sz="0" w:space="0" w:color="auto"/>
                <w:right w:val="none" w:sz="0" w:space="0" w:color="auto"/>
              </w:divBdr>
            </w:div>
            <w:div w:id="849955895">
              <w:marLeft w:val="0"/>
              <w:marRight w:val="0"/>
              <w:marTop w:val="0"/>
              <w:marBottom w:val="0"/>
              <w:divBdr>
                <w:top w:val="none" w:sz="0" w:space="0" w:color="auto"/>
                <w:left w:val="none" w:sz="0" w:space="0" w:color="auto"/>
                <w:bottom w:val="none" w:sz="0" w:space="0" w:color="auto"/>
                <w:right w:val="none" w:sz="0" w:space="0" w:color="auto"/>
              </w:divBdr>
            </w:div>
            <w:div w:id="2130510670">
              <w:marLeft w:val="0"/>
              <w:marRight w:val="0"/>
              <w:marTop w:val="0"/>
              <w:marBottom w:val="0"/>
              <w:divBdr>
                <w:top w:val="none" w:sz="0" w:space="0" w:color="auto"/>
                <w:left w:val="none" w:sz="0" w:space="0" w:color="auto"/>
                <w:bottom w:val="none" w:sz="0" w:space="0" w:color="auto"/>
                <w:right w:val="none" w:sz="0" w:space="0" w:color="auto"/>
              </w:divBdr>
            </w:div>
            <w:div w:id="1540241898">
              <w:marLeft w:val="0"/>
              <w:marRight w:val="0"/>
              <w:marTop w:val="0"/>
              <w:marBottom w:val="0"/>
              <w:divBdr>
                <w:top w:val="none" w:sz="0" w:space="0" w:color="auto"/>
                <w:left w:val="none" w:sz="0" w:space="0" w:color="auto"/>
                <w:bottom w:val="none" w:sz="0" w:space="0" w:color="auto"/>
                <w:right w:val="none" w:sz="0" w:space="0" w:color="auto"/>
              </w:divBdr>
            </w:div>
            <w:div w:id="1441217293">
              <w:marLeft w:val="0"/>
              <w:marRight w:val="0"/>
              <w:marTop w:val="0"/>
              <w:marBottom w:val="0"/>
              <w:divBdr>
                <w:top w:val="none" w:sz="0" w:space="0" w:color="auto"/>
                <w:left w:val="none" w:sz="0" w:space="0" w:color="auto"/>
                <w:bottom w:val="none" w:sz="0" w:space="0" w:color="auto"/>
                <w:right w:val="none" w:sz="0" w:space="0" w:color="auto"/>
              </w:divBdr>
            </w:div>
            <w:div w:id="2056006495">
              <w:marLeft w:val="0"/>
              <w:marRight w:val="0"/>
              <w:marTop w:val="0"/>
              <w:marBottom w:val="0"/>
              <w:divBdr>
                <w:top w:val="none" w:sz="0" w:space="0" w:color="auto"/>
                <w:left w:val="none" w:sz="0" w:space="0" w:color="auto"/>
                <w:bottom w:val="none" w:sz="0" w:space="0" w:color="auto"/>
                <w:right w:val="none" w:sz="0" w:space="0" w:color="auto"/>
              </w:divBdr>
            </w:div>
            <w:div w:id="1680237587">
              <w:marLeft w:val="0"/>
              <w:marRight w:val="0"/>
              <w:marTop w:val="0"/>
              <w:marBottom w:val="0"/>
              <w:divBdr>
                <w:top w:val="none" w:sz="0" w:space="0" w:color="auto"/>
                <w:left w:val="none" w:sz="0" w:space="0" w:color="auto"/>
                <w:bottom w:val="none" w:sz="0" w:space="0" w:color="auto"/>
                <w:right w:val="none" w:sz="0" w:space="0" w:color="auto"/>
              </w:divBdr>
            </w:div>
            <w:div w:id="1645113376">
              <w:marLeft w:val="0"/>
              <w:marRight w:val="0"/>
              <w:marTop w:val="0"/>
              <w:marBottom w:val="0"/>
              <w:divBdr>
                <w:top w:val="none" w:sz="0" w:space="0" w:color="auto"/>
                <w:left w:val="none" w:sz="0" w:space="0" w:color="auto"/>
                <w:bottom w:val="none" w:sz="0" w:space="0" w:color="auto"/>
                <w:right w:val="none" w:sz="0" w:space="0" w:color="auto"/>
              </w:divBdr>
            </w:div>
            <w:div w:id="691227564">
              <w:marLeft w:val="0"/>
              <w:marRight w:val="0"/>
              <w:marTop w:val="0"/>
              <w:marBottom w:val="0"/>
              <w:divBdr>
                <w:top w:val="none" w:sz="0" w:space="0" w:color="auto"/>
                <w:left w:val="none" w:sz="0" w:space="0" w:color="auto"/>
                <w:bottom w:val="none" w:sz="0" w:space="0" w:color="auto"/>
                <w:right w:val="none" w:sz="0" w:space="0" w:color="auto"/>
              </w:divBdr>
            </w:div>
            <w:div w:id="825437507">
              <w:marLeft w:val="0"/>
              <w:marRight w:val="0"/>
              <w:marTop w:val="0"/>
              <w:marBottom w:val="0"/>
              <w:divBdr>
                <w:top w:val="none" w:sz="0" w:space="0" w:color="auto"/>
                <w:left w:val="none" w:sz="0" w:space="0" w:color="auto"/>
                <w:bottom w:val="none" w:sz="0" w:space="0" w:color="auto"/>
                <w:right w:val="none" w:sz="0" w:space="0" w:color="auto"/>
              </w:divBdr>
            </w:div>
            <w:div w:id="1748073573">
              <w:marLeft w:val="0"/>
              <w:marRight w:val="0"/>
              <w:marTop w:val="0"/>
              <w:marBottom w:val="0"/>
              <w:divBdr>
                <w:top w:val="none" w:sz="0" w:space="0" w:color="auto"/>
                <w:left w:val="none" w:sz="0" w:space="0" w:color="auto"/>
                <w:bottom w:val="none" w:sz="0" w:space="0" w:color="auto"/>
                <w:right w:val="none" w:sz="0" w:space="0" w:color="auto"/>
              </w:divBdr>
            </w:div>
            <w:div w:id="1636373079">
              <w:marLeft w:val="0"/>
              <w:marRight w:val="0"/>
              <w:marTop w:val="0"/>
              <w:marBottom w:val="0"/>
              <w:divBdr>
                <w:top w:val="none" w:sz="0" w:space="0" w:color="auto"/>
                <w:left w:val="none" w:sz="0" w:space="0" w:color="auto"/>
                <w:bottom w:val="none" w:sz="0" w:space="0" w:color="auto"/>
                <w:right w:val="none" w:sz="0" w:space="0" w:color="auto"/>
              </w:divBdr>
            </w:div>
            <w:div w:id="253441549">
              <w:marLeft w:val="0"/>
              <w:marRight w:val="0"/>
              <w:marTop w:val="0"/>
              <w:marBottom w:val="0"/>
              <w:divBdr>
                <w:top w:val="none" w:sz="0" w:space="0" w:color="auto"/>
                <w:left w:val="none" w:sz="0" w:space="0" w:color="auto"/>
                <w:bottom w:val="none" w:sz="0" w:space="0" w:color="auto"/>
                <w:right w:val="none" w:sz="0" w:space="0" w:color="auto"/>
              </w:divBdr>
            </w:div>
            <w:div w:id="627323949">
              <w:marLeft w:val="0"/>
              <w:marRight w:val="0"/>
              <w:marTop w:val="0"/>
              <w:marBottom w:val="0"/>
              <w:divBdr>
                <w:top w:val="none" w:sz="0" w:space="0" w:color="auto"/>
                <w:left w:val="none" w:sz="0" w:space="0" w:color="auto"/>
                <w:bottom w:val="none" w:sz="0" w:space="0" w:color="auto"/>
                <w:right w:val="none" w:sz="0" w:space="0" w:color="auto"/>
              </w:divBdr>
            </w:div>
            <w:div w:id="1219123569">
              <w:marLeft w:val="0"/>
              <w:marRight w:val="0"/>
              <w:marTop w:val="0"/>
              <w:marBottom w:val="0"/>
              <w:divBdr>
                <w:top w:val="none" w:sz="0" w:space="0" w:color="auto"/>
                <w:left w:val="none" w:sz="0" w:space="0" w:color="auto"/>
                <w:bottom w:val="none" w:sz="0" w:space="0" w:color="auto"/>
                <w:right w:val="none" w:sz="0" w:space="0" w:color="auto"/>
              </w:divBdr>
            </w:div>
            <w:div w:id="2032561609">
              <w:marLeft w:val="0"/>
              <w:marRight w:val="0"/>
              <w:marTop w:val="0"/>
              <w:marBottom w:val="0"/>
              <w:divBdr>
                <w:top w:val="none" w:sz="0" w:space="0" w:color="auto"/>
                <w:left w:val="none" w:sz="0" w:space="0" w:color="auto"/>
                <w:bottom w:val="none" w:sz="0" w:space="0" w:color="auto"/>
                <w:right w:val="none" w:sz="0" w:space="0" w:color="auto"/>
              </w:divBdr>
            </w:div>
            <w:div w:id="1763449749">
              <w:marLeft w:val="0"/>
              <w:marRight w:val="0"/>
              <w:marTop w:val="0"/>
              <w:marBottom w:val="0"/>
              <w:divBdr>
                <w:top w:val="none" w:sz="0" w:space="0" w:color="auto"/>
                <w:left w:val="none" w:sz="0" w:space="0" w:color="auto"/>
                <w:bottom w:val="none" w:sz="0" w:space="0" w:color="auto"/>
                <w:right w:val="none" w:sz="0" w:space="0" w:color="auto"/>
              </w:divBdr>
            </w:div>
            <w:div w:id="1163357533">
              <w:marLeft w:val="0"/>
              <w:marRight w:val="0"/>
              <w:marTop w:val="0"/>
              <w:marBottom w:val="0"/>
              <w:divBdr>
                <w:top w:val="none" w:sz="0" w:space="0" w:color="auto"/>
                <w:left w:val="none" w:sz="0" w:space="0" w:color="auto"/>
                <w:bottom w:val="none" w:sz="0" w:space="0" w:color="auto"/>
                <w:right w:val="none" w:sz="0" w:space="0" w:color="auto"/>
              </w:divBdr>
            </w:div>
            <w:div w:id="589703485">
              <w:marLeft w:val="0"/>
              <w:marRight w:val="0"/>
              <w:marTop w:val="0"/>
              <w:marBottom w:val="0"/>
              <w:divBdr>
                <w:top w:val="none" w:sz="0" w:space="0" w:color="auto"/>
                <w:left w:val="none" w:sz="0" w:space="0" w:color="auto"/>
                <w:bottom w:val="none" w:sz="0" w:space="0" w:color="auto"/>
                <w:right w:val="none" w:sz="0" w:space="0" w:color="auto"/>
              </w:divBdr>
            </w:div>
            <w:div w:id="659701193">
              <w:marLeft w:val="0"/>
              <w:marRight w:val="0"/>
              <w:marTop w:val="0"/>
              <w:marBottom w:val="0"/>
              <w:divBdr>
                <w:top w:val="none" w:sz="0" w:space="0" w:color="auto"/>
                <w:left w:val="none" w:sz="0" w:space="0" w:color="auto"/>
                <w:bottom w:val="none" w:sz="0" w:space="0" w:color="auto"/>
                <w:right w:val="none" w:sz="0" w:space="0" w:color="auto"/>
              </w:divBdr>
            </w:div>
            <w:div w:id="1519540182">
              <w:marLeft w:val="0"/>
              <w:marRight w:val="0"/>
              <w:marTop w:val="0"/>
              <w:marBottom w:val="0"/>
              <w:divBdr>
                <w:top w:val="none" w:sz="0" w:space="0" w:color="auto"/>
                <w:left w:val="none" w:sz="0" w:space="0" w:color="auto"/>
                <w:bottom w:val="none" w:sz="0" w:space="0" w:color="auto"/>
                <w:right w:val="none" w:sz="0" w:space="0" w:color="auto"/>
              </w:divBdr>
            </w:div>
            <w:div w:id="1446076651">
              <w:marLeft w:val="0"/>
              <w:marRight w:val="0"/>
              <w:marTop w:val="0"/>
              <w:marBottom w:val="0"/>
              <w:divBdr>
                <w:top w:val="none" w:sz="0" w:space="0" w:color="auto"/>
                <w:left w:val="none" w:sz="0" w:space="0" w:color="auto"/>
                <w:bottom w:val="none" w:sz="0" w:space="0" w:color="auto"/>
                <w:right w:val="none" w:sz="0" w:space="0" w:color="auto"/>
              </w:divBdr>
            </w:div>
            <w:div w:id="882328105">
              <w:marLeft w:val="0"/>
              <w:marRight w:val="0"/>
              <w:marTop w:val="0"/>
              <w:marBottom w:val="0"/>
              <w:divBdr>
                <w:top w:val="none" w:sz="0" w:space="0" w:color="auto"/>
                <w:left w:val="none" w:sz="0" w:space="0" w:color="auto"/>
                <w:bottom w:val="none" w:sz="0" w:space="0" w:color="auto"/>
                <w:right w:val="none" w:sz="0" w:space="0" w:color="auto"/>
              </w:divBdr>
            </w:div>
            <w:div w:id="662854585">
              <w:marLeft w:val="0"/>
              <w:marRight w:val="0"/>
              <w:marTop w:val="0"/>
              <w:marBottom w:val="0"/>
              <w:divBdr>
                <w:top w:val="none" w:sz="0" w:space="0" w:color="auto"/>
                <w:left w:val="none" w:sz="0" w:space="0" w:color="auto"/>
                <w:bottom w:val="none" w:sz="0" w:space="0" w:color="auto"/>
                <w:right w:val="none" w:sz="0" w:space="0" w:color="auto"/>
              </w:divBdr>
            </w:div>
            <w:div w:id="1823501982">
              <w:marLeft w:val="0"/>
              <w:marRight w:val="0"/>
              <w:marTop w:val="0"/>
              <w:marBottom w:val="0"/>
              <w:divBdr>
                <w:top w:val="none" w:sz="0" w:space="0" w:color="auto"/>
                <w:left w:val="none" w:sz="0" w:space="0" w:color="auto"/>
                <w:bottom w:val="none" w:sz="0" w:space="0" w:color="auto"/>
                <w:right w:val="none" w:sz="0" w:space="0" w:color="auto"/>
              </w:divBdr>
            </w:div>
            <w:div w:id="1325934101">
              <w:marLeft w:val="0"/>
              <w:marRight w:val="0"/>
              <w:marTop w:val="0"/>
              <w:marBottom w:val="0"/>
              <w:divBdr>
                <w:top w:val="none" w:sz="0" w:space="0" w:color="auto"/>
                <w:left w:val="none" w:sz="0" w:space="0" w:color="auto"/>
                <w:bottom w:val="none" w:sz="0" w:space="0" w:color="auto"/>
                <w:right w:val="none" w:sz="0" w:space="0" w:color="auto"/>
              </w:divBdr>
            </w:div>
            <w:div w:id="2131627776">
              <w:marLeft w:val="0"/>
              <w:marRight w:val="0"/>
              <w:marTop w:val="0"/>
              <w:marBottom w:val="0"/>
              <w:divBdr>
                <w:top w:val="none" w:sz="0" w:space="0" w:color="auto"/>
                <w:left w:val="none" w:sz="0" w:space="0" w:color="auto"/>
                <w:bottom w:val="none" w:sz="0" w:space="0" w:color="auto"/>
                <w:right w:val="none" w:sz="0" w:space="0" w:color="auto"/>
              </w:divBdr>
            </w:div>
            <w:div w:id="46416910">
              <w:marLeft w:val="0"/>
              <w:marRight w:val="0"/>
              <w:marTop w:val="0"/>
              <w:marBottom w:val="0"/>
              <w:divBdr>
                <w:top w:val="none" w:sz="0" w:space="0" w:color="auto"/>
                <w:left w:val="none" w:sz="0" w:space="0" w:color="auto"/>
                <w:bottom w:val="none" w:sz="0" w:space="0" w:color="auto"/>
                <w:right w:val="none" w:sz="0" w:space="0" w:color="auto"/>
              </w:divBdr>
            </w:div>
            <w:div w:id="1459034756">
              <w:marLeft w:val="0"/>
              <w:marRight w:val="0"/>
              <w:marTop w:val="0"/>
              <w:marBottom w:val="0"/>
              <w:divBdr>
                <w:top w:val="none" w:sz="0" w:space="0" w:color="auto"/>
                <w:left w:val="none" w:sz="0" w:space="0" w:color="auto"/>
                <w:bottom w:val="none" w:sz="0" w:space="0" w:color="auto"/>
                <w:right w:val="none" w:sz="0" w:space="0" w:color="auto"/>
              </w:divBdr>
            </w:div>
            <w:div w:id="1040401600">
              <w:marLeft w:val="0"/>
              <w:marRight w:val="0"/>
              <w:marTop w:val="0"/>
              <w:marBottom w:val="0"/>
              <w:divBdr>
                <w:top w:val="none" w:sz="0" w:space="0" w:color="auto"/>
                <w:left w:val="none" w:sz="0" w:space="0" w:color="auto"/>
                <w:bottom w:val="none" w:sz="0" w:space="0" w:color="auto"/>
                <w:right w:val="none" w:sz="0" w:space="0" w:color="auto"/>
              </w:divBdr>
            </w:div>
            <w:div w:id="676730749">
              <w:marLeft w:val="0"/>
              <w:marRight w:val="0"/>
              <w:marTop w:val="0"/>
              <w:marBottom w:val="0"/>
              <w:divBdr>
                <w:top w:val="none" w:sz="0" w:space="0" w:color="auto"/>
                <w:left w:val="none" w:sz="0" w:space="0" w:color="auto"/>
                <w:bottom w:val="none" w:sz="0" w:space="0" w:color="auto"/>
                <w:right w:val="none" w:sz="0" w:space="0" w:color="auto"/>
              </w:divBdr>
            </w:div>
            <w:div w:id="676424357">
              <w:marLeft w:val="0"/>
              <w:marRight w:val="0"/>
              <w:marTop w:val="0"/>
              <w:marBottom w:val="0"/>
              <w:divBdr>
                <w:top w:val="none" w:sz="0" w:space="0" w:color="auto"/>
                <w:left w:val="none" w:sz="0" w:space="0" w:color="auto"/>
                <w:bottom w:val="none" w:sz="0" w:space="0" w:color="auto"/>
                <w:right w:val="none" w:sz="0" w:space="0" w:color="auto"/>
              </w:divBdr>
            </w:div>
            <w:div w:id="1405181644">
              <w:marLeft w:val="0"/>
              <w:marRight w:val="0"/>
              <w:marTop w:val="0"/>
              <w:marBottom w:val="0"/>
              <w:divBdr>
                <w:top w:val="none" w:sz="0" w:space="0" w:color="auto"/>
                <w:left w:val="none" w:sz="0" w:space="0" w:color="auto"/>
                <w:bottom w:val="none" w:sz="0" w:space="0" w:color="auto"/>
                <w:right w:val="none" w:sz="0" w:space="0" w:color="auto"/>
              </w:divBdr>
            </w:div>
            <w:div w:id="1652520939">
              <w:marLeft w:val="0"/>
              <w:marRight w:val="0"/>
              <w:marTop w:val="0"/>
              <w:marBottom w:val="0"/>
              <w:divBdr>
                <w:top w:val="none" w:sz="0" w:space="0" w:color="auto"/>
                <w:left w:val="none" w:sz="0" w:space="0" w:color="auto"/>
                <w:bottom w:val="none" w:sz="0" w:space="0" w:color="auto"/>
                <w:right w:val="none" w:sz="0" w:space="0" w:color="auto"/>
              </w:divBdr>
            </w:div>
            <w:div w:id="603466863">
              <w:marLeft w:val="0"/>
              <w:marRight w:val="0"/>
              <w:marTop w:val="0"/>
              <w:marBottom w:val="0"/>
              <w:divBdr>
                <w:top w:val="none" w:sz="0" w:space="0" w:color="auto"/>
                <w:left w:val="none" w:sz="0" w:space="0" w:color="auto"/>
                <w:bottom w:val="none" w:sz="0" w:space="0" w:color="auto"/>
                <w:right w:val="none" w:sz="0" w:space="0" w:color="auto"/>
              </w:divBdr>
            </w:div>
            <w:div w:id="718630730">
              <w:marLeft w:val="0"/>
              <w:marRight w:val="0"/>
              <w:marTop w:val="0"/>
              <w:marBottom w:val="0"/>
              <w:divBdr>
                <w:top w:val="none" w:sz="0" w:space="0" w:color="auto"/>
                <w:left w:val="none" w:sz="0" w:space="0" w:color="auto"/>
                <w:bottom w:val="none" w:sz="0" w:space="0" w:color="auto"/>
                <w:right w:val="none" w:sz="0" w:space="0" w:color="auto"/>
              </w:divBdr>
            </w:div>
            <w:div w:id="2146585165">
              <w:marLeft w:val="0"/>
              <w:marRight w:val="0"/>
              <w:marTop w:val="0"/>
              <w:marBottom w:val="0"/>
              <w:divBdr>
                <w:top w:val="none" w:sz="0" w:space="0" w:color="auto"/>
                <w:left w:val="none" w:sz="0" w:space="0" w:color="auto"/>
                <w:bottom w:val="none" w:sz="0" w:space="0" w:color="auto"/>
                <w:right w:val="none" w:sz="0" w:space="0" w:color="auto"/>
              </w:divBdr>
            </w:div>
            <w:div w:id="329799648">
              <w:marLeft w:val="0"/>
              <w:marRight w:val="0"/>
              <w:marTop w:val="0"/>
              <w:marBottom w:val="0"/>
              <w:divBdr>
                <w:top w:val="none" w:sz="0" w:space="0" w:color="auto"/>
                <w:left w:val="none" w:sz="0" w:space="0" w:color="auto"/>
                <w:bottom w:val="none" w:sz="0" w:space="0" w:color="auto"/>
                <w:right w:val="none" w:sz="0" w:space="0" w:color="auto"/>
              </w:divBdr>
            </w:div>
            <w:div w:id="1461267783">
              <w:marLeft w:val="0"/>
              <w:marRight w:val="0"/>
              <w:marTop w:val="0"/>
              <w:marBottom w:val="0"/>
              <w:divBdr>
                <w:top w:val="none" w:sz="0" w:space="0" w:color="auto"/>
                <w:left w:val="none" w:sz="0" w:space="0" w:color="auto"/>
                <w:bottom w:val="none" w:sz="0" w:space="0" w:color="auto"/>
                <w:right w:val="none" w:sz="0" w:space="0" w:color="auto"/>
              </w:divBdr>
            </w:div>
            <w:div w:id="170723757">
              <w:marLeft w:val="0"/>
              <w:marRight w:val="0"/>
              <w:marTop w:val="0"/>
              <w:marBottom w:val="0"/>
              <w:divBdr>
                <w:top w:val="none" w:sz="0" w:space="0" w:color="auto"/>
                <w:left w:val="none" w:sz="0" w:space="0" w:color="auto"/>
                <w:bottom w:val="none" w:sz="0" w:space="0" w:color="auto"/>
                <w:right w:val="none" w:sz="0" w:space="0" w:color="auto"/>
              </w:divBdr>
            </w:div>
            <w:div w:id="793406843">
              <w:marLeft w:val="0"/>
              <w:marRight w:val="0"/>
              <w:marTop w:val="0"/>
              <w:marBottom w:val="0"/>
              <w:divBdr>
                <w:top w:val="none" w:sz="0" w:space="0" w:color="auto"/>
                <w:left w:val="none" w:sz="0" w:space="0" w:color="auto"/>
                <w:bottom w:val="none" w:sz="0" w:space="0" w:color="auto"/>
                <w:right w:val="none" w:sz="0" w:space="0" w:color="auto"/>
              </w:divBdr>
            </w:div>
            <w:div w:id="957954882">
              <w:marLeft w:val="0"/>
              <w:marRight w:val="0"/>
              <w:marTop w:val="0"/>
              <w:marBottom w:val="0"/>
              <w:divBdr>
                <w:top w:val="none" w:sz="0" w:space="0" w:color="auto"/>
                <w:left w:val="none" w:sz="0" w:space="0" w:color="auto"/>
                <w:bottom w:val="none" w:sz="0" w:space="0" w:color="auto"/>
                <w:right w:val="none" w:sz="0" w:space="0" w:color="auto"/>
              </w:divBdr>
            </w:div>
            <w:div w:id="1720277831">
              <w:marLeft w:val="0"/>
              <w:marRight w:val="0"/>
              <w:marTop w:val="0"/>
              <w:marBottom w:val="0"/>
              <w:divBdr>
                <w:top w:val="none" w:sz="0" w:space="0" w:color="auto"/>
                <w:left w:val="none" w:sz="0" w:space="0" w:color="auto"/>
                <w:bottom w:val="none" w:sz="0" w:space="0" w:color="auto"/>
                <w:right w:val="none" w:sz="0" w:space="0" w:color="auto"/>
              </w:divBdr>
            </w:div>
            <w:div w:id="1168712066">
              <w:marLeft w:val="0"/>
              <w:marRight w:val="0"/>
              <w:marTop w:val="0"/>
              <w:marBottom w:val="0"/>
              <w:divBdr>
                <w:top w:val="none" w:sz="0" w:space="0" w:color="auto"/>
                <w:left w:val="none" w:sz="0" w:space="0" w:color="auto"/>
                <w:bottom w:val="none" w:sz="0" w:space="0" w:color="auto"/>
                <w:right w:val="none" w:sz="0" w:space="0" w:color="auto"/>
              </w:divBdr>
            </w:div>
            <w:div w:id="2094739441">
              <w:marLeft w:val="0"/>
              <w:marRight w:val="0"/>
              <w:marTop w:val="0"/>
              <w:marBottom w:val="0"/>
              <w:divBdr>
                <w:top w:val="none" w:sz="0" w:space="0" w:color="auto"/>
                <w:left w:val="none" w:sz="0" w:space="0" w:color="auto"/>
                <w:bottom w:val="none" w:sz="0" w:space="0" w:color="auto"/>
                <w:right w:val="none" w:sz="0" w:space="0" w:color="auto"/>
              </w:divBdr>
            </w:div>
            <w:div w:id="921839095">
              <w:marLeft w:val="0"/>
              <w:marRight w:val="0"/>
              <w:marTop w:val="0"/>
              <w:marBottom w:val="0"/>
              <w:divBdr>
                <w:top w:val="none" w:sz="0" w:space="0" w:color="auto"/>
                <w:left w:val="none" w:sz="0" w:space="0" w:color="auto"/>
                <w:bottom w:val="none" w:sz="0" w:space="0" w:color="auto"/>
                <w:right w:val="none" w:sz="0" w:space="0" w:color="auto"/>
              </w:divBdr>
            </w:div>
            <w:div w:id="2142844689">
              <w:marLeft w:val="0"/>
              <w:marRight w:val="0"/>
              <w:marTop w:val="0"/>
              <w:marBottom w:val="0"/>
              <w:divBdr>
                <w:top w:val="none" w:sz="0" w:space="0" w:color="auto"/>
                <w:left w:val="none" w:sz="0" w:space="0" w:color="auto"/>
                <w:bottom w:val="none" w:sz="0" w:space="0" w:color="auto"/>
                <w:right w:val="none" w:sz="0" w:space="0" w:color="auto"/>
              </w:divBdr>
            </w:div>
            <w:div w:id="451173310">
              <w:marLeft w:val="0"/>
              <w:marRight w:val="0"/>
              <w:marTop w:val="0"/>
              <w:marBottom w:val="0"/>
              <w:divBdr>
                <w:top w:val="none" w:sz="0" w:space="0" w:color="auto"/>
                <w:left w:val="none" w:sz="0" w:space="0" w:color="auto"/>
                <w:bottom w:val="none" w:sz="0" w:space="0" w:color="auto"/>
                <w:right w:val="none" w:sz="0" w:space="0" w:color="auto"/>
              </w:divBdr>
            </w:div>
            <w:div w:id="857741797">
              <w:marLeft w:val="0"/>
              <w:marRight w:val="0"/>
              <w:marTop w:val="0"/>
              <w:marBottom w:val="0"/>
              <w:divBdr>
                <w:top w:val="none" w:sz="0" w:space="0" w:color="auto"/>
                <w:left w:val="none" w:sz="0" w:space="0" w:color="auto"/>
                <w:bottom w:val="none" w:sz="0" w:space="0" w:color="auto"/>
                <w:right w:val="none" w:sz="0" w:space="0" w:color="auto"/>
              </w:divBdr>
            </w:div>
            <w:div w:id="1691251777">
              <w:marLeft w:val="0"/>
              <w:marRight w:val="0"/>
              <w:marTop w:val="0"/>
              <w:marBottom w:val="0"/>
              <w:divBdr>
                <w:top w:val="none" w:sz="0" w:space="0" w:color="auto"/>
                <w:left w:val="none" w:sz="0" w:space="0" w:color="auto"/>
                <w:bottom w:val="none" w:sz="0" w:space="0" w:color="auto"/>
                <w:right w:val="none" w:sz="0" w:space="0" w:color="auto"/>
              </w:divBdr>
            </w:div>
            <w:div w:id="351078004">
              <w:marLeft w:val="0"/>
              <w:marRight w:val="0"/>
              <w:marTop w:val="0"/>
              <w:marBottom w:val="0"/>
              <w:divBdr>
                <w:top w:val="none" w:sz="0" w:space="0" w:color="auto"/>
                <w:left w:val="none" w:sz="0" w:space="0" w:color="auto"/>
                <w:bottom w:val="none" w:sz="0" w:space="0" w:color="auto"/>
                <w:right w:val="none" w:sz="0" w:space="0" w:color="auto"/>
              </w:divBdr>
            </w:div>
            <w:div w:id="156962850">
              <w:marLeft w:val="0"/>
              <w:marRight w:val="0"/>
              <w:marTop w:val="0"/>
              <w:marBottom w:val="0"/>
              <w:divBdr>
                <w:top w:val="none" w:sz="0" w:space="0" w:color="auto"/>
                <w:left w:val="none" w:sz="0" w:space="0" w:color="auto"/>
                <w:bottom w:val="none" w:sz="0" w:space="0" w:color="auto"/>
                <w:right w:val="none" w:sz="0" w:space="0" w:color="auto"/>
              </w:divBdr>
            </w:div>
            <w:div w:id="39942342">
              <w:marLeft w:val="0"/>
              <w:marRight w:val="0"/>
              <w:marTop w:val="0"/>
              <w:marBottom w:val="0"/>
              <w:divBdr>
                <w:top w:val="none" w:sz="0" w:space="0" w:color="auto"/>
                <w:left w:val="none" w:sz="0" w:space="0" w:color="auto"/>
                <w:bottom w:val="none" w:sz="0" w:space="0" w:color="auto"/>
                <w:right w:val="none" w:sz="0" w:space="0" w:color="auto"/>
              </w:divBdr>
            </w:div>
            <w:div w:id="2080666288">
              <w:marLeft w:val="0"/>
              <w:marRight w:val="0"/>
              <w:marTop w:val="0"/>
              <w:marBottom w:val="0"/>
              <w:divBdr>
                <w:top w:val="none" w:sz="0" w:space="0" w:color="auto"/>
                <w:left w:val="none" w:sz="0" w:space="0" w:color="auto"/>
                <w:bottom w:val="none" w:sz="0" w:space="0" w:color="auto"/>
                <w:right w:val="none" w:sz="0" w:space="0" w:color="auto"/>
              </w:divBdr>
            </w:div>
            <w:div w:id="1692338756">
              <w:marLeft w:val="0"/>
              <w:marRight w:val="0"/>
              <w:marTop w:val="0"/>
              <w:marBottom w:val="0"/>
              <w:divBdr>
                <w:top w:val="none" w:sz="0" w:space="0" w:color="auto"/>
                <w:left w:val="none" w:sz="0" w:space="0" w:color="auto"/>
                <w:bottom w:val="none" w:sz="0" w:space="0" w:color="auto"/>
                <w:right w:val="none" w:sz="0" w:space="0" w:color="auto"/>
              </w:divBdr>
            </w:div>
            <w:div w:id="1342194873">
              <w:marLeft w:val="0"/>
              <w:marRight w:val="0"/>
              <w:marTop w:val="0"/>
              <w:marBottom w:val="0"/>
              <w:divBdr>
                <w:top w:val="none" w:sz="0" w:space="0" w:color="auto"/>
                <w:left w:val="none" w:sz="0" w:space="0" w:color="auto"/>
                <w:bottom w:val="none" w:sz="0" w:space="0" w:color="auto"/>
                <w:right w:val="none" w:sz="0" w:space="0" w:color="auto"/>
              </w:divBdr>
            </w:div>
            <w:div w:id="453330865">
              <w:marLeft w:val="0"/>
              <w:marRight w:val="0"/>
              <w:marTop w:val="0"/>
              <w:marBottom w:val="0"/>
              <w:divBdr>
                <w:top w:val="none" w:sz="0" w:space="0" w:color="auto"/>
                <w:left w:val="none" w:sz="0" w:space="0" w:color="auto"/>
                <w:bottom w:val="none" w:sz="0" w:space="0" w:color="auto"/>
                <w:right w:val="none" w:sz="0" w:space="0" w:color="auto"/>
              </w:divBdr>
            </w:div>
            <w:div w:id="1940406612">
              <w:marLeft w:val="0"/>
              <w:marRight w:val="0"/>
              <w:marTop w:val="0"/>
              <w:marBottom w:val="0"/>
              <w:divBdr>
                <w:top w:val="none" w:sz="0" w:space="0" w:color="auto"/>
                <w:left w:val="none" w:sz="0" w:space="0" w:color="auto"/>
                <w:bottom w:val="none" w:sz="0" w:space="0" w:color="auto"/>
                <w:right w:val="none" w:sz="0" w:space="0" w:color="auto"/>
              </w:divBdr>
            </w:div>
            <w:div w:id="1553615640">
              <w:marLeft w:val="0"/>
              <w:marRight w:val="0"/>
              <w:marTop w:val="0"/>
              <w:marBottom w:val="0"/>
              <w:divBdr>
                <w:top w:val="none" w:sz="0" w:space="0" w:color="auto"/>
                <w:left w:val="none" w:sz="0" w:space="0" w:color="auto"/>
                <w:bottom w:val="none" w:sz="0" w:space="0" w:color="auto"/>
                <w:right w:val="none" w:sz="0" w:space="0" w:color="auto"/>
              </w:divBdr>
            </w:div>
            <w:div w:id="2052722385">
              <w:marLeft w:val="0"/>
              <w:marRight w:val="0"/>
              <w:marTop w:val="0"/>
              <w:marBottom w:val="0"/>
              <w:divBdr>
                <w:top w:val="none" w:sz="0" w:space="0" w:color="auto"/>
                <w:left w:val="none" w:sz="0" w:space="0" w:color="auto"/>
                <w:bottom w:val="none" w:sz="0" w:space="0" w:color="auto"/>
                <w:right w:val="none" w:sz="0" w:space="0" w:color="auto"/>
              </w:divBdr>
            </w:div>
            <w:div w:id="2060981437">
              <w:marLeft w:val="0"/>
              <w:marRight w:val="0"/>
              <w:marTop w:val="0"/>
              <w:marBottom w:val="0"/>
              <w:divBdr>
                <w:top w:val="none" w:sz="0" w:space="0" w:color="auto"/>
                <w:left w:val="none" w:sz="0" w:space="0" w:color="auto"/>
                <w:bottom w:val="none" w:sz="0" w:space="0" w:color="auto"/>
                <w:right w:val="none" w:sz="0" w:space="0" w:color="auto"/>
              </w:divBdr>
            </w:div>
            <w:div w:id="409890419">
              <w:marLeft w:val="0"/>
              <w:marRight w:val="0"/>
              <w:marTop w:val="0"/>
              <w:marBottom w:val="0"/>
              <w:divBdr>
                <w:top w:val="none" w:sz="0" w:space="0" w:color="auto"/>
                <w:left w:val="none" w:sz="0" w:space="0" w:color="auto"/>
                <w:bottom w:val="none" w:sz="0" w:space="0" w:color="auto"/>
                <w:right w:val="none" w:sz="0" w:space="0" w:color="auto"/>
              </w:divBdr>
            </w:div>
            <w:div w:id="18295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scp4</dc:creator>
  <cp:lastModifiedBy>scp4</cp:lastModifiedBy>
  <cp:revision>2</cp:revision>
  <dcterms:created xsi:type="dcterms:W3CDTF">2017-12-26T20:40:00Z</dcterms:created>
  <dcterms:modified xsi:type="dcterms:W3CDTF">2017-12-26T21:18:00Z</dcterms:modified>
</cp:coreProperties>
</file>