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28" w:rsidRPr="00382F28" w:rsidRDefault="009F3C46" w:rsidP="00382F28">
      <w:pPr>
        <w:pStyle w:val="Pa58"/>
        <w:jc w:val="center"/>
        <w:rPr>
          <w:rFonts w:ascii="Arial" w:hAnsi="Arial" w:cs="Arial"/>
          <w:sz w:val="40"/>
          <w:szCs w:val="40"/>
        </w:rPr>
      </w:pPr>
      <w:r>
        <w:rPr>
          <w:rFonts w:ascii="Arial" w:hAnsi="Arial" w:cs="Arial"/>
          <w:b/>
          <w:bCs/>
          <w:sz w:val="40"/>
          <w:szCs w:val="40"/>
        </w:rPr>
        <w:t>O</w:t>
      </w:r>
      <w:bookmarkStart w:id="0" w:name="_GoBack"/>
      <w:bookmarkEnd w:id="0"/>
      <w:r w:rsidR="00382F28">
        <w:rPr>
          <w:rFonts w:ascii="Arial" w:hAnsi="Arial" w:cs="Arial"/>
          <w:b/>
          <w:bCs/>
          <w:sz w:val="40"/>
          <w:szCs w:val="40"/>
        </w:rPr>
        <w:t>verview</w:t>
      </w:r>
      <w:r w:rsidR="00382F28" w:rsidRPr="00382F28">
        <w:rPr>
          <w:rFonts w:ascii="Arial" w:hAnsi="Arial" w:cs="Arial"/>
          <w:b/>
          <w:bCs/>
          <w:sz w:val="40"/>
          <w:szCs w:val="40"/>
        </w:rPr>
        <w:t xml:space="preserve"> </w:t>
      </w:r>
      <w:r w:rsidR="00382F28">
        <w:rPr>
          <w:rFonts w:ascii="Arial" w:hAnsi="Arial" w:cs="Arial"/>
          <w:b/>
          <w:bCs/>
          <w:sz w:val="40"/>
          <w:szCs w:val="40"/>
        </w:rPr>
        <w:t>of Undercoats</w:t>
      </w:r>
    </w:p>
    <w:p w:rsidR="00382F28" w:rsidRPr="00382F28" w:rsidRDefault="00382F28" w:rsidP="00382F28">
      <w:pPr>
        <w:pStyle w:val="Pa59"/>
        <w:jc w:val="center"/>
        <w:rPr>
          <w:rFonts w:ascii="Arial" w:hAnsi="Arial" w:cs="Arial"/>
          <w:b/>
          <w:sz w:val="40"/>
          <w:szCs w:val="40"/>
        </w:rPr>
      </w:pPr>
      <w:r w:rsidRPr="00382F28">
        <w:rPr>
          <w:rFonts w:ascii="Arial" w:hAnsi="Arial" w:cs="Arial"/>
          <w:b/>
          <w:sz w:val="40"/>
          <w:szCs w:val="40"/>
        </w:rPr>
        <w:t>Introduction to Primers and Surfacers</w:t>
      </w:r>
    </w:p>
    <w:p w:rsidR="00382F28" w:rsidRDefault="00382F28" w:rsidP="00382F28">
      <w:pPr>
        <w:pStyle w:val="Pa1"/>
        <w:rPr>
          <w:rStyle w:val="A23"/>
          <w:rFonts w:ascii="Arial" w:hAnsi="Arial" w:cs="Arial"/>
          <w:color w:val="auto"/>
          <w:sz w:val="24"/>
          <w:szCs w:val="24"/>
        </w:rPr>
      </w:pPr>
      <w:r w:rsidRPr="00382F28">
        <w:rPr>
          <w:rStyle w:val="A23"/>
          <w:rFonts w:ascii="Arial" w:hAnsi="Arial" w:cs="Arial"/>
          <w:color w:val="auto"/>
          <w:sz w:val="24"/>
          <w:szCs w:val="24"/>
        </w:rPr>
        <w:t>Undercoats are used to create corrosion protection and a foundation of all repairs. There are four different types of undercoats, each having specific characteristics and roles. Some undercoats share the same catalysts with other products. This reduces inventory requirements and still allows each product to deliver the best overall performance possible.</w:t>
      </w:r>
      <w:r>
        <w:rPr>
          <w:rStyle w:val="A23"/>
          <w:rFonts w:ascii="Arial" w:hAnsi="Arial" w:cs="Arial"/>
          <w:color w:val="auto"/>
          <w:sz w:val="24"/>
          <w:szCs w:val="24"/>
        </w:rPr>
        <w:t xml:space="preserve"> </w:t>
      </w:r>
    </w:p>
    <w:p w:rsidR="00382F28" w:rsidRDefault="00382F28" w:rsidP="00382F28">
      <w:pPr>
        <w:pStyle w:val="Pa1"/>
        <w:rPr>
          <w:rStyle w:val="A23"/>
          <w:rFonts w:ascii="Arial" w:hAnsi="Arial" w:cs="Arial"/>
          <w:color w:val="auto"/>
          <w:sz w:val="24"/>
          <w:szCs w:val="24"/>
        </w:rPr>
      </w:pPr>
    </w:p>
    <w:p w:rsidR="00382F28" w:rsidRPr="00382F28" w:rsidRDefault="00382F28" w:rsidP="00382F28">
      <w:pPr>
        <w:pStyle w:val="Pa1"/>
        <w:rPr>
          <w:rFonts w:ascii="Arial" w:hAnsi="Arial" w:cs="Arial"/>
          <w:sz w:val="28"/>
          <w:szCs w:val="28"/>
        </w:rPr>
      </w:pPr>
      <w:r w:rsidRPr="00382F28">
        <w:rPr>
          <w:rStyle w:val="A6"/>
          <w:rFonts w:ascii="Arial" w:hAnsi="Arial" w:cs="Arial"/>
          <w:b/>
          <w:bCs/>
          <w:color w:val="auto"/>
        </w:rPr>
        <w:t>PRIMER CHARACTERISTICS:</w:t>
      </w:r>
    </w:p>
    <w:p w:rsidR="00382F28" w:rsidRPr="00382F28" w:rsidRDefault="00382F28" w:rsidP="00382F28">
      <w:pPr>
        <w:pStyle w:val="Pa146"/>
        <w:numPr>
          <w:ilvl w:val="0"/>
          <w:numId w:val="1"/>
        </w:numPr>
        <w:spacing w:after="80"/>
        <w:ind w:left="360"/>
        <w:rPr>
          <w:rFonts w:ascii="Arial" w:hAnsi="Arial" w:cs="Arial"/>
        </w:rPr>
      </w:pPr>
      <w:r w:rsidRPr="00382F28">
        <w:rPr>
          <w:rStyle w:val="A6"/>
          <w:rFonts w:ascii="Arial" w:hAnsi="Arial" w:cs="Arial"/>
          <w:color w:val="auto"/>
          <w:sz w:val="24"/>
          <w:szCs w:val="24"/>
        </w:rPr>
        <w:t>Provides adhesion to bare substrates for subsequent coatings</w:t>
      </w:r>
    </w:p>
    <w:p w:rsidR="00382F28" w:rsidRPr="00382F28" w:rsidRDefault="00382F28" w:rsidP="00382F28">
      <w:pPr>
        <w:pStyle w:val="Pa146"/>
        <w:numPr>
          <w:ilvl w:val="0"/>
          <w:numId w:val="1"/>
        </w:numPr>
        <w:spacing w:after="80"/>
        <w:ind w:left="360"/>
        <w:rPr>
          <w:rFonts w:ascii="Arial" w:hAnsi="Arial" w:cs="Arial"/>
        </w:rPr>
      </w:pPr>
      <w:r w:rsidRPr="00382F28">
        <w:rPr>
          <w:rStyle w:val="A6"/>
          <w:rFonts w:ascii="Arial" w:hAnsi="Arial" w:cs="Arial"/>
          <w:color w:val="auto"/>
          <w:sz w:val="24"/>
          <w:szCs w:val="24"/>
        </w:rPr>
        <w:t xml:space="preserve">Provides corrosion protection and resistance (sacrificial pigments) for metal substrates </w:t>
      </w:r>
    </w:p>
    <w:p w:rsidR="00382F28" w:rsidRPr="00382F28" w:rsidRDefault="00382F28" w:rsidP="00382F28">
      <w:pPr>
        <w:pStyle w:val="Pa146"/>
        <w:numPr>
          <w:ilvl w:val="0"/>
          <w:numId w:val="1"/>
        </w:numPr>
        <w:spacing w:after="80"/>
        <w:ind w:left="360"/>
        <w:rPr>
          <w:rFonts w:ascii="Arial" w:hAnsi="Arial" w:cs="Arial"/>
        </w:rPr>
      </w:pPr>
      <w:r w:rsidRPr="00382F28">
        <w:rPr>
          <w:rStyle w:val="A6"/>
          <w:rFonts w:ascii="Arial" w:hAnsi="Arial" w:cs="Arial"/>
          <w:color w:val="auto"/>
          <w:sz w:val="24"/>
          <w:szCs w:val="24"/>
        </w:rPr>
        <w:t xml:space="preserve">Does not require sanding </w:t>
      </w:r>
    </w:p>
    <w:p w:rsidR="00382F28" w:rsidRPr="00382F28" w:rsidRDefault="00382F28" w:rsidP="00382F28">
      <w:pPr>
        <w:pStyle w:val="Pa147"/>
        <w:numPr>
          <w:ilvl w:val="0"/>
          <w:numId w:val="1"/>
        </w:numPr>
        <w:spacing w:after="200"/>
        <w:ind w:left="360"/>
        <w:rPr>
          <w:rFonts w:ascii="Arial" w:hAnsi="Arial" w:cs="Arial"/>
        </w:rPr>
      </w:pPr>
      <w:r w:rsidRPr="00382F28">
        <w:rPr>
          <w:rStyle w:val="A6"/>
          <w:rFonts w:ascii="Arial" w:hAnsi="Arial" w:cs="Arial"/>
          <w:color w:val="auto"/>
          <w:sz w:val="24"/>
          <w:szCs w:val="24"/>
        </w:rPr>
        <w:t xml:space="preserve">Offers minimal filling properties </w:t>
      </w:r>
    </w:p>
    <w:p w:rsidR="00382F28" w:rsidRPr="00382F28" w:rsidRDefault="00382F28" w:rsidP="00382F28">
      <w:pPr>
        <w:pStyle w:val="Pa145"/>
        <w:spacing w:before="240"/>
        <w:rPr>
          <w:rFonts w:ascii="Arial" w:hAnsi="Arial" w:cs="Arial"/>
          <w:sz w:val="28"/>
          <w:szCs w:val="28"/>
        </w:rPr>
      </w:pPr>
      <w:r w:rsidRPr="00382F28">
        <w:rPr>
          <w:rStyle w:val="A6"/>
          <w:rFonts w:ascii="Arial" w:hAnsi="Arial" w:cs="Arial"/>
          <w:b/>
          <w:bCs/>
          <w:color w:val="auto"/>
        </w:rPr>
        <w:t xml:space="preserve">PRIMER SURFACER OR PRIMER FILLER CHARACTERISTICS: </w:t>
      </w:r>
    </w:p>
    <w:p w:rsidR="00382F28" w:rsidRPr="00382F28" w:rsidRDefault="00382F28" w:rsidP="00382F28">
      <w:pPr>
        <w:pStyle w:val="Pa146"/>
        <w:numPr>
          <w:ilvl w:val="0"/>
          <w:numId w:val="2"/>
        </w:numPr>
        <w:tabs>
          <w:tab w:val="left" w:pos="630"/>
        </w:tabs>
        <w:spacing w:after="80"/>
        <w:ind w:left="360"/>
        <w:rPr>
          <w:rFonts w:ascii="Arial" w:hAnsi="Arial" w:cs="Arial"/>
        </w:rPr>
      </w:pPr>
      <w:r w:rsidRPr="00382F28">
        <w:rPr>
          <w:rStyle w:val="A6"/>
          <w:rFonts w:ascii="Arial" w:hAnsi="Arial" w:cs="Arial"/>
          <w:color w:val="auto"/>
          <w:sz w:val="24"/>
          <w:szCs w:val="24"/>
        </w:rPr>
        <w:t xml:space="preserve">Designed to fill sand scratches and small imperfections </w:t>
      </w:r>
    </w:p>
    <w:p w:rsidR="00382F28" w:rsidRPr="00382F28" w:rsidRDefault="00382F28" w:rsidP="00382F28">
      <w:pPr>
        <w:pStyle w:val="Pa146"/>
        <w:numPr>
          <w:ilvl w:val="0"/>
          <w:numId w:val="2"/>
        </w:numPr>
        <w:tabs>
          <w:tab w:val="left" w:pos="630"/>
        </w:tabs>
        <w:spacing w:after="80"/>
        <w:ind w:left="360"/>
        <w:rPr>
          <w:rFonts w:ascii="Arial" w:hAnsi="Arial" w:cs="Arial"/>
        </w:rPr>
      </w:pPr>
      <w:r w:rsidRPr="00382F28">
        <w:rPr>
          <w:rStyle w:val="A6"/>
          <w:rFonts w:ascii="Arial" w:hAnsi="Arial" w:cs="Arial"/>
          <w:color w:val="auto"/>
          <w:sz w:val="24"/>
          <w:szCs w:val="24"/>
        </w:rPr>
        <w:t>Has less sacrificial pigments than dedicated primers</w:t>
      </w:r>
    </w:p>
    <w:p w:rsidR="00382F28" w:rsidRPr="00382F28" w:rsidRDefault="00382F28" w:rsidP="00382F28">
      <w:pPr>
        <w:pStyle w:val="Pa146"/>
        <w:numPr>
          <w:ilvl w:val="0"/>
          <w:numId w:val="2"/>
        </w:numPr>
        <w:tabs>
          <w:tab w:val="left" w:pos="630"/>
        </w:tabs>
        <w:spacing w:after="80"/>
        <w:ind w:left="360"/>
        <w:rPr>
          <w:rFonts w:ascii="Arial" w:hAnsi="Arial" w:cs="Arial"/>
        </w:rPr>
      </w:pPr>
      <w:r w:rsidRPr="00382F28">
        <w:rPr>
          <w:rStyle w:val="A6"/>
          <w:rFonts w:ascii="Arial" w:hAnsi="Arial" w:cs="Arial"/>
          <w:color w:val="auto"/>
          <w:sz w:val="24"/>
          <w:szCs w:val="24"/>
        </w:rPr>
        <w:t>Requires sanding after application</w:t>
      </w:r>
    </w:p>
    <w:p w:rsidR="00382F28" w:rsidRPr="00382F28" w:rsidRDefault="00382F28" w:rsidP="00382F28">
      <w:pPr>
        <w:pStyle w:val="Pa147"/>
        <w:numPr>
          <w:ilvl w:val="0"/>
          <w:numId w:val="2"/>
        </w:numPr>
        <w:tabs>
          <w:tab w:val="left" w:pos="630"/>
        </w:tabs>
        <w:spacing w:after="200"/>
        <w:ind w:left="360"/>
        <w:rPr>
          <w:rFonts w:ascii="Arial" w:hAnsi="Arial" w:cs="Arial"/>
        </w:rPr>
      </w:pPr>
      <w:r w:rsidRPr="00382F28">
        <w:rPr>
          <w:rStyle w:val="A6"/>
          <w:rFonts w:ascii="Arial" w:hAnsi="Arial" w:cs="Arial"/>
          <w:color w:val="auto"/>
          <w:sz w:val="24"/>
          <w:szCs w:val="24"/>
        </w:rPr>
        <w:t xml:space="preserve">Sands easily and quickly </w:t>
      </w:r>
    </w:p>
    <w:p w:rsidR="00382F28" w:rsidRPr="00382F28" w:rsidRDefault="00382F28" w:rsidP="00382F28">
      <w:pPr>
        <w:pStyle w:val="Pa145"/>
        <w:spacing w:before="240"/>
        <w:rPr>
          <w:rFonts w:ascii="Arial" w:hAnsi="Arial" w:cs="Arial"/>
          <w:sz w:val="28"/>
          <w:szCs w:val="28"/>
        </w:rPr>
      </w:pPr>
      <w:r w:rsidRPr="00382F28">
        <w:rPr>
          <w:rStyle w:val="A6"/>
          <w:rFonts w:ascii="Arial" w:hAnsi="Arial" w:cs="Arial"/>
          <w:b/>
          <w:bCs/>
          <w:color w:val="auto"/>
        </w:rPr>
        <w:t xml:space="preserve">PRIMER SEALER CHARACTERISTICS: </w:t>
      </w:r>
    </w:p>
    <w:p w:rsidR="00382F28" w:rsidRPr="00382F28" w:rsidRDefault="00382F28" w:rsidP="00382F28">
      <w:pPr>
        <w:pStyle w:val="Pa146"/>
        <w:numPr>
          <w:ilvl w:val="0"/>
          <w:numId w:val="3"/>
        </w:numPr>
        <w:tabs>
          <w:tab w:val="left" w:pos="450"/>
        </w:tabs>
        <w:spacing w:after="80"/>
        <w:ind w:left="360"/>
        <w:rPr>
          <w:rFonts w:ascii="Arial" w:hAnsi="Arial" w:cs="Arial"/>
        </w:rPr>
      </w:pPr>
      <w:r w:rsidRPr="00382F28">
        <w:rPr>
          <w:rStyle w:val="A6"/>
          <w:rFonts w:ascii="Arial" w:hAnsi="Arial" w:cs="Arial"/>
          <w:color w:val="auto"/>
          <w:sz w:val="24"/>
          <w:szCs w:val="24"/>
        </w:rPr>
        <w:t xml:space="preserve">Provides a uniform foundation and can improve topcoat appearance over a wide variety of substrates </w:t>
      </w:r>
    </w:p>
    <w:p w:rsidR="00382F28" w:rsidRPr="00382F28" w:rsidRDefault="00382F28" w:rsidP="00382F28">
      <w:pPr>
        <w:pStyle w:val="Pa146"/>
        <w:numPr>
          <w:ilvl w:val="0"/>
          <w:numId w:val="3"/>
        </w:numPr>
        <w:tabs>
          <w:tab w:val="left" w:pos="450"/>
        </w:tabs>
        <w:spacing w:after="80"/>
        <w:ind w:left="360"/>
        <w:rPr>
          <w:rFonts w:ascii="Arial" w:hAnsi="Arial" w:cs="Arial"/>
        </w:rPr>
      </w:pPr>
      <w:r w:rsidRPr="00382F28">
        <w:rPr>
          <w:rStyle w:val="A6"/>
          <w:rFonts w:ascii="Arial" w:hAnsi="Arial" w:cs="Arial"/>
          <w:color w:val="auto"/>
          <w:sz w:val="24"/>
          <w:szCs w:val="24"/>
        </w:rPr>
        <w:t xml:space="preserve">Optional in most cases, particularly on small spot repairs </w:t>
      </w:r>
    </w:p>
    <w:p w:rsidR="00382F28" w:rsidRPr="00382F28" w:rsidRDefault="00382F28" w:rsidP="00382F28">
      <w:pPr>
        <w:pStyle w:val="Pa146"/>
        <w:numPr>
          <w:ilvl w:val="0"/>
          <w:numId w:val="3"/>
        </w:numPr>
        <w:tabs>
          <w:tab w:val="left" w:pos="450"/>
        </w:tabs>
        <w:spacing w:after="80"/>
        <w:ind w:left="360"/>
        <w:rPr>
          <w:rFonts w:ascii="Arial" w:hAnsi="Arial" w:cs="Arial"/>
        </w:rPr>
      </w:pPr>
      <w:r w:rsidRPr="00382F28">
        <w:rPr>
          <w:rStyle w:val="A6"/>
          <w:rFonts w:ascii="Arial" w:hAnsi="Arial" w:cs="Arial"/>
          <w:b/>
          <w:bCs/>
          <w:color w:val="auto"/>
          <w:sz w:val="24"/>
          <w:szCs w:val="24"/>
        </w:rPr>
        <w:t xml:space="preserve">DOES NOT </w:t>
      </w:r>
      <w:proofErr w:type="gramStart"/>
      <w:r w:rsidRPr="00382F28">
        <w:rPr>
          <w:rStyle w:val="A6"/>
          <w:rFonts w:ascii="Arial" w:hAnsi="Arial" w:cs="Arial"/>
          <w:color w:val="auto"/>
          <w:sz w:val="24"/>
          <w:szCs w:val="24"/>
        </w:rPr>
        <w:t>require</w:t>
      </w:r>
      <w:proofErr w:type="gramEnd"/>
      <w:r w:rsidRPr="00382F28">
        <w:rPr>
          <w:rStyle w:val="A6"/>
          <w:rFonts w:ascii="Arial" w:hAnsi="Arial" w:cs="Arial"/>
          <w:color w:val="auto"/>
          <w:sz w:val="24"/>
          <w:szCs w:val="24"/>
        </w:rPr>
        <w:t xml:space="preserve"> sanding, but can be sanded for a flatter finish. </w:t>
      </w:r>
    </w:p>
    <w:p w:rsidR="00B60C9F" w:rsidRPr="00382F28" w:rsidRDefault="00382F28" w:rsidP="00382F28">
      <w:pPr>
        <w:pStyle w:val="ListParagraph"/>
        <w:numPr>
          <w:ilvl w:val="0"/>
          <w:numId w:val="3"/>
        </w:numPr>
        <w:tabs>
          <w:tab w:val="left" w:pos="450"/>
        </w:tabs>
        <w:ind w:left="360"/>
        <w:rPr>
          <w:rFonts w:ascii="Arial" w:hAnsi="Arial" w:cs="Arial"/>
          <w:sz w:val="24"/>
          <w:szCs w:val="24"/>
        </w:rPr>
      </w:pPr>
      <w:r w:rsidRPr="00382F28">
        <w:rPr>
          <w:rStyle w:val="A6"/>
          <w:rFonts w:ascii="Arial" w:hAnsi="Arial" w:cs="Arial"/>
          <w:color w:val="auto"/>
          <w:sz w:val="24"/>
          <w:szCs w:val="24"/>
        </w:rPr>
        <w:t>Good flow and leveling; less surface texture than primers or primer surfacers</w:t>
      </w:r>
    </w:p>
    <w:sectPr w:rsidR="00B60C9F" w:rsidRPr="00382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lab Black">
    <w:altName w:val="Newslab Black"/>
    <w:panose1 w:val="00000000000000000000"/>
    <w:charset w:val="00"/>
    <w:family w:val="roman"/>
    <w:notTrueType/>
    <w:pitch w:val="default"/>
    <w:sig w:usb0="00000003" w:usb1="00000000" w:usb2="00000000" w:usb3="00000000" w:csb0="00000001" w:csb1="00000000"/>
  </w:font>
  <w:font w:name="Newslab Light">
    <w:altName w:val="Newslab Light"/>
    <w:panose1 w:val="00000000000000000000"/>
    <w:charset w:val="00"/>
    <w:family w:val="roman"/>
    <w:notTrueType/>
    <w:pitch w:val="default"/>
    <w:sig w:usb0="00000003" w:usb1="00000000" w:usb2="00000000" w:usb3="00000000" w:csb0="00000001" w:csb1="00000000"/>
  </w:font>
  <w:font w:name="DINOT">
    <w:altName w:val="DINO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F1AB0"/>
    <w:multiLevelType w:val="hybridMultilevel"/>
    <w:tmpl w:val="EAF6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AC7042"/>
    <w:multiLevelType w:val="hybridMultilevel"/>
    <w:tmpl w:val="B76C3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04F6054"/>
    <w:multiLevelType w:val="hybridMultilevel"/>
    <w:tmpl w:val="823C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28"/>
    <w:rsid w:val="00382F28"/>
    <w:rsid w:val="009F3C46"/>
    <w:rsid w:val="00B6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2F28"/>
    <w:pPr>
      <w:autoSpaceDE w:val="0"/>
      <w:autoSpaceDN w:val="0"/>
      <w:adjustRightInd w:val="0"/>
      <w:spacing w:after="0" w:line="240" w:lineRule="auto"/>
      <w:ind w:left="0" w:firstLine="0"/>
    </w:pPr>
    <w:rPr>
      <w:rFonts w:ascii="Newslab Black" w:hAnsi="Newslab Black" w:cs="Newslab Black"/>
      <w:color w:val="000000"/>
      <w:sz w:val="24"/>
      <w:szCs w:val="24"/>
    </w:rPr>
  </w:style>
  <w:style w:type="paragraph" w:customStyle="1" w:styleId="Pa58">
    <w:name w:val="Pa58"/>
    <w:basedOn w:val="Default"/>
    <w:next w:val="Default"/>
    <w:uiPriority w:val="99"/>
    <w:rsid w:val="00382F28"/>
    <w:pPr>
      <w:spacing w:line="1461" w:lineRule="atLeast"/>
    </w:pPr>
    <w:rPr>
      <w:rFonts w:cstheme="minorBidi"/>
      <w:color w:val="auto"/>
    </w:rPr>
  </w:style>
  <w:style w:type="character" w:customStyle="1" w:styleId="A48">
    <w:name w:val="A48"/>
    <w:uiPriority w:val="99"/>
    <w:rsid w:val="00382F28"/>
    <w:rPr>
      <w:rFonts w:cs="Newslab Black"/>
      <w:b/>
      <w:bCs/>
      <w:color w:val="000000"/>
      <w:sz w:val="134"/>
      <w:szCs w:val="134"/>
    </w:rPr>
  </w:style>
  <w:style w:type="paragraph" w:customStyle="1" w:styleId="Pa59">
    <w:name w:val="Pa59"/>
    <w:basedOn w:val="Default"/>
    <w:next w:val="Default"/>
    <w:uiPriority w:val="99"/>
    <w:rsid w:val="00382F28"/>
    <w:pPr>
      <w:spacing w:line="241" w:lineRule="atLeast"/>
    </w:pPr>
    <w:rPr>
      <w:rFonts w:cstheme="minorBidi"/>
      <w:color w:val="auto"/>
    </w:rPr>
  </w:style>
  <w:style w:type="character" w:customStyle="1" w:styleId="A21">
    <w:name w:val="A21"/>
    <w:uiPriority w:val="99"/>
    <w:rsid w:val="00382F28"/>
    <w:rPr>
      <w:rFonts w:ascii="Newslab Light" w:hAnsi="Newslab Light" w:cs="Newslab Light"/>
      <w:color w:val="000000"/>
      <w:sz w:val="50"/>
      <w:szCs w:val="50"/>
    </w:rPr>
  </w:style>
  <w:style w:type="paragraph" w:customStyle="1" w:styleId="Pa61">
    <w:name w:val="Pa61"/>
    <w:basedOn w:val="Default"/>
    <w:next w:val="Default"/>
    <w:uiPriority w:val="99"/>
    <w:rsid w:val="00382F28"/>
    <w:pPr>
      <w:spacing w:line="461" w:lineRule="atLeast"/>
    </w:pPr>
    <w:rPr>
      <w:rFonts w:cstheme="minorBidi"/>
      <w:color w:val="auto"/>
    </w:rPr>
  </w:style>
  <w:style w:type="paragraph" w:customStyle="1" w:styleId="Pa60">
    <w:name w:val="Pa60"/>
    <w:basedOn w:val="Default"/>
    <w:next w:val="Default"/>
    <w:uiPriority w:val="99"/>
    <w:rsid w:val="00382F28"/>
    <w:pPr>
      <w:spacing w:line="641" w:lineRule="atLeast"/>
    </w:pPr>
    <w:rPr>
      <w:rFonts w:cstheme="minorBidi"/>
      <w:color w:val="auto"/>
    </w:rPr>
  </w:style>
  <w:style w:type="paragraph" w:customStyle="1" w:styleId="Pa1">
    <w:name w:val="Pa1"/>
    <w:basedOn w:val="Default"/>
    <w:next w:val="Default"/>
    <w:uiPriority w:val="99"/>
    <w:rsid w:val="00382F28"/>
    <w:pPr>
      <w:spacing w:line="321" w:lineRule="atLeast"/>
    </w:pPr>
    <w:rPr>
      <w:rFonts w:cstheme="minorBidi"/>
      <w:color w:val="auto"/>
    </w:rPr>
  </w:style>
  <w:style w:type="character" w:customStyle="1" w:styleId="A23">
    <w:name w:val="A23"/>
    <w:uiPriority w:val="99"/>
    <w:rsid w:val="00382F28"/>
    <w:rPr>
      <w:rFonts w:ascii="DINOT" w:hAnsi="DINOT" w:cs="DINOT"/>
      <w:color w:val="000000"/>
      <w:sz w:val="34"/>
      <w:szCs w:val="34"/>
    </w:rPr>
  </w:style>
  <w:style w:type="paragraph" w:customStyle="1" w:styleId="Pa145">
    <w:name w:val="Pa145"/>
    <w:basedOn w:val="Default"/>
    <w:next w:val="Default"/>
    <w:uiPriority w:val="99"/>
    <w:rsid w:val="00382F28"/>
    <w:pPr>
      <w:spacing w:line="201" w:lineRule="atLeast"/>
    </w:pPr>
    <w:rPr>
      <w:rFonts w:cstheme="minorBidi"/>
      <w:color w:val="auto"/>
    </w:rPr>
  </w:style>
  <w:style w:type="character" w:customStyle="1" w:styleId="A6">
    <w:name w:val="A6"/>
    <w:uiPriority w:val="99"/>
    <w:rsid w:val="00382F28"/>
    <w:rPr>
      <w:rFonts w:cs="Newslab Black"/>
      <w:color w:val="000000"/>
      <w:sz w:val="28"/>
      <w:szCs w:val="28"/>
    </w:rPr>
  </w:style>
  <w:style w:type="paragraph" w:customStyle="1" w:styleId="Pa146">
    <w:name w:val="Pa146"/>
    <w:basedOn w:val="Default"/>
    <w:next w:val="Default"/>
    <w:uiPriority w:val="99"/>
    <w:rsid w:val="00382F28"/>
    <w:pPr>
      <w:spacing w:line="201" w:lineRule="atLeast"/>
    </w:pPr>
    <w:rPr>
      <w:rFonts w:cstheme="minorBidi"/>
      <w:color w:val="auto"/>
    </w:rPr>
  </w:style>
  <w:style w:type="paragraph" w:customStyle="1" w:styleId="Pa147">
    <w:name w:val="Pa147"/>
    <w:basedOn w:val="Default"/>
    <w:next w:val="Default"/>
    <w:uiPriority w:val="99"/>
    <w:rsid w:val="00382F28"/>
    <w:pPr>
      <w:spacing w:line="201" w:lineRule="atLeast"/>
    </w:pPr>
    <w:rPr>
      <w:rFonts w:cstheme="minorBidi"/>
      <w:color w:val="auto"/>
    </w:rPr>
  </w:style>
  <w:style w:type="paragraph" w:styleId="ListParagraph">
    <w:name w:val="List Paragraph"/>
    <w:basedOn w:val="Normal"/>
    <w:uiPriority w:val="34"/>
    <w:qFormat/>
    <w:rsid w:val="00382F28"/>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2F28"/>
    <w:pPr>
      <w:autoSpaceDE w:val="0"/>
      <w:autoSpaceDN w:val="0"/>
      <w:adjustRightInd w:val="0"/>
      <w:spacing w:after="0" w:line="240" w:lineRule="auto"/>
      <w:ind w:left="0" w:firstLine="0"/>
    </w:pPr>
    <w:rPr>
      <w:rFonts w:ascii="Newslab Black" w:hAnsi="Newslab Black" w:cs="Newslab Black"/>
      <w:color w:val="000000"/>
      <w:sz w:val="24"/>
      <w:szCs w:val="24"/>
    </w:rPr>
  </w:style>
  <w:style w:type="paragraph" w:customStyle="1" w:styleId="Pa58">
    <w:name w:val="Pa58"/>
    <w:basedOn w:val="Default"/>
    <w:next w:val="Default"/>
    <w:uiPriority w:val="99"/>
    <w:rsid w:val="00382F28"/>
    <w:pPr>
      <w:spacing w:line="1461" w:lineRule="atLeast"/>
    </w:pPr>
    <w:rPr>
      <w:rFonts w:cstheme="minorBidi"/>
      <w:color w:val="auto"/>
    </w:rPr>
  </w:style>
  <w:style w:type="character" w:customStyle="1" w:styleId="A48">
    <w:name w:val="A48"/>
    <w:uiPriority w:val="99"/>
    <w:rsid w:val="00382F28"/>
    <w:rPr>
      <w:rFonts w:cs="Newslab Black"/>
      <w:b/>
      <w:bCs/>
      <w:color w:val="000000"/>
      <w:sz w:val="134"/>
      <w:szCs w:val="134"/>
    </w:rPr>
  </w:style>
  <w:style w:type="paragraph" w:customStyle="1" w:styleId="Pa59">
    <w:name w:val="Pa59"/>
    <w:basedOn w:val="Default"/>
    <w:next w:val="Default"/>
    <w:uiPriority w:val="99"/>
    <w:rsid w:val="00382F28"/>
    <w:pPr>
      <w:spacing w:line="241" w:lineRule="atLeast"/>
    </w:pPr>
    <w:rPr>
      <w:rFonts w:cstheme="minorBidi"/>
      <w:color w:val="auto"/>
    </w:rPr>
  </w:style>
  <w:style w:type="character" w:customStyle="1" w:styleId="A21">
    <w:name w:val="A21"/>
    <w:uiPriority w:val="99"/>
    <w:rsid w:val="00382F28"/>
    <w:rPr>
      <w:rFonts w:ascii="Newslab Light" w:hAnsi="Newslab Light" w:cs="Newslab Light"/>
      <w:color w:val="000000"/>
      <w:sz w:val="50"/>
      <w:szCs w:val="50"/>
    </w:rPr>
  </w:style>
  <w:style w:type="paragraph" w:customStyle="1" w:styleId="Pa61">
    <w:name w:val="Pa61"/>
    <w:basedOn w:val="Default"/>
    <w:next w:val="Default"/>
    <w:uiPriority w:val="99"/>
    <w:rsid w:val="00382F28"/>
    <w:pPr>
      <w:spacing w:line="461" w:lineRule="atLeast"/>
    </w:pPr>
    <w:rPr>
      <w:rFonts w:cstheme="minorBidi"/>
      <w:color w:val="auto"/>
    </w:rPr>
  </w:style>
  <w:style w:type="paragraph" w:customStyle="1" w:styleId="Pa60">
    <w:name w:val="Pa60"/>
    <w:basedOn w:val="Default"/>
    <w:next w:val="Default"/>
    <w:uiPriority w:val="99"/>
    <w:rsid w:val="00382F28"/>
    <w:pPr>
      <w:spacing w:line="641" w:lineRule="atLeast"/>
    </w:pPr>
    <w:rPr>
      <w:rFonts w:cstheme="minorBidi"/>
      <w:color w:val="auto"/>
    </w:rPr>
  </w:style>
  <w:style w:type="paragraph" w:customStyle="1" w:styleId="Pa1">
    <w:name w:val="Pa1"/>
    <w:basedOn w:val="Default"/>
    <w:next w:val="Default"/>
    <w:uiPriority w:val="99"/>
    <w:rsid w:val="00382F28"/>
    <w:pPr>
      <w:spacing w:line="321" w:lineRule="atLeast"/>
    </w:pPr>
    <w:rPr>
      <w:rFonts w:cstheme="minorBidi"/>
      <w:color w:val="auto"/>
    </w:rPr>
  </w:style>
  <w:style w:type="character" w:customStyle="1" w:styleId="A23">
    <w:name w:val="A23"/>
    <w:uiPriority w:val="99"/>
    <w:rsid w:val="00382F28"/>
    <w:rPr>
      <w:rFonts w:ascii="DINOT" w:hAnsi="DINOT" w:cs="DINOT"/>
      <w:color w:val="000000"/>
      <w:sz w:val="34"/>
      <w:szCs w:val="34"/>
    </w:rPr>
  </w:style>
  <w:style w:type="paragraph" w:customStyle="1" w:styleId="Pa145">
    <w:name w:val="Pa145"/>
    <w:basedOn w:val="Default"/>
    <w:next w:val="Default"/>
    <w:uiPriority w:val="99"/>
    <w:rsid w:val="00382F28"/>
    <w:pPr>
      <w:spacing w:line="201" w:lineRule="atLeast"/>
    </w:pPr>
    <w:rPr>
      <w:rFonts w:cstheme="minorBidi"/>
      <w:color w:val="auto"/>
    </w:rPr>
  </w:style>
  <w:style w:type="character" w:customStyle="1" w:styleId="A6">
    <w:name w:val="A6"/>
    <w:uiPriority w:val="99"/>
    <w:rsid w:val="00382F28"/>
    <w:rPr>
      <w:rFonts w:cs="Newslab Black"/>
      <w:color w:val="000000"/>
      <w:sz w:val="28"/>
      <w:szCs w:val="28"/>
    </w:rPr>
  </w:style>
  <w:style w:type="paragraph" w:customStyle="1" w:styleId="Pa146">
    <w:name w:val="Pa146"/>
    <w:basedOn w:val="Default"/>
    <w:next w:val="Default"/>
    <w:uiPriority w:val="99"/>
    <w:rsid w:val="00382F28"/>
    <w:pPr>
      <w:spacing w:line="201" w:lineRule="atLeast"/>
    </w:pPr>
    <w:rPr>
      <w:rFonts w:cstheme="minorBidi"/>
      <w:color w:val="auto"/>
    </w:rPr>
  </w:style>
  <w:style w:type="paragraph" w:customStyle="1" w:styleId="Pa147">
    <w:name w:val="Pa147"/>
    <w:basedOn w:val="Default"/>
    <w:next w:val="Default"/>
    <w:uiPriority w:val="99"/>
    <w:rsid w:val="00382F28"/>
    <w:pPr>
      <w:spacing w:line="201" w:lineRule="atLeast"/>
    </w:pPr>
    <w:rPr>
      <w:rFonts w:cstheme="minorBidi"/>
      <w:color w:val="auto"/>
    </w:rPr>
  </w:style>
  <w:style w:type="paragraph" w:styleId="ListParagraph">
    <w:name w:val="List Paragraph"/>
    <w:basedOn w:val="Normal"/>
    <w:uiPriority w:val="34"/>
    <w:qFormat/>
    <w:rsid w:val="00382F28"/>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2</cp:revision>
  <cp:lastPrinted>2018-01-30T16:28:00Z</cp:lastPrinted>
  <dcterms:created xsi:type="dcterms:W3CDTF">2017-12-28T15:58:00Z</dcterms:created>
  <dcterms:modified xsi:type="dcterms:W3CDTF">2018-01-30T16:28:00Z</dcterms:modified>
</cp:coreProperties>
</file>