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39" w:rsidRPr="00B14739" w:rsidRDefault="00B14739" w:rsidP="00B14739">
      <w:pPr>
        <w:pStyle w:val="Pa71"/>
        <w:jc w:val="right"/>
        <w:rPr>
          <w:rFonts w:ascii="Arial" w:hAnsi="Arial" w:cs="Arial"/>
          <w:color w:val="000000"/>
          <w:sz w:val="16"/>
          <w:szCs w:val="16"/>
        </w:rPr>
      </w:pPr>
      <w:r w:rsidRPr="00B14739">
        <w:rPr>
          <w:rFonts w:ascii="Arial" w:hAnsi="Arial" w:cs="Arial"/>
          <w:b/>
          <w:bCs/>
          <w:color w:val="000000"/>
          <w:sz w:val="16"/>
          <w:szCs w:val="16"/>
        </w:rPr>
        <w:t xml:space="preserve">Caution: </w:t>
      </w:r>
      <w:r w:rsidRPr="00B14739">
        <w:rPr>
          <w:rFonts w:ascii="Arial" w:hAnsi="Arial" w:cs="Arial"/>
          <w:color w:val="000000"/>
          <w:sz w:val="16"/>
          <w:szCs w:val="16"/>
        </w:rPr>
        <w:t>Wear the proper safety protection when sanding, cleaning, mixing and spraying all materials included within this process.</w:t>
      </w:r>
    </w:p>
    <w:p w:rsidR="00B14739" w:rsidRPr="00B14739" w:rsidRDefault="00B14739" w:rsidP="00B14739">
      <w:pPr>
        <w:pStyle w:val="Pa28"/>
        <w:jc w:val="center"/>
        <w:rPr>
          <w:rFonts w:ascii="Arial" w:hAnsi="Arial" w:cs="Arial"/>
          <w:color w:val="000000"/>
          <w:sz w:val="32"/>
          <w:szCs w:val="32"/>
        </w:rPr>
      </w:pPr>
      <w:r w:rsidRPr="00B14739">
        <w:rPr>
          <w:rFonts w:ascii="Arial" w:hAnsi="Arial" w:cs="Arial"/>
          <w:color w:val="000000"/>
          <w:sz w:val="32"/>
          <w:szCs w:val="32"/>
        </w:rPr>
        <w:t>PD-1701</w:t>
      </w:r>
    </w:p>
    <w:p w:rsidR="00B14739" w:rsidRPr="00B14739" w:rsidRDefault="00B14739" w:rsidP="00B14739">
      <w:pPr>
        <w:pStyle w:val="Pa2"/>
        <w:spacing w:before="240" w:after="240" w:line="240" w:lineRule="auto"/>
        <w:jc w:val="center"/>
        <w:rPr>
          <w:rFonts w:ascii="Arial" w:hAnsi="Arial" w:cs="Arial"/>
          <w:color w:val="000000"/>
          <w:sz w:val="40"/>
          <w:szCs w:val="40"/>
        </w:rPr>
      </w:pPr>
      <w:bookmarkStart w:id="0" w:name="_GoBack"/>
      <w:r w:rsidRPr="00B14739">
        <w:rPr>
          <w:rStyle w:val="A3"/>
          <w:rFonts w:ascii="Arial" w:hAnsi="Arial" w:cs="Arial"/>
          <w:sz w:val="40"/>
          <w:szCs w:val="40"/>
        </w:rPr>
        <w:t>SEALER APPLICATION PROCESS</w:t>
      </w:r>
    </w:p>
    <w:bookmarkEnd w:id="0"/>
    <w:p w:rsidR="00B14739" w:rsidRDefault="00B14739" w:rsidP="00B14739">
      <w:pPr>
        <w:pStyle w:val="Pa153"/>
        <w:ind w:left="14" w:right="1080"/>
        <w:rPr>
          <w:rStyle w:val="A11"/>
          <w:rFonts w:ascii="Arial" w:hAnsi="Arial" w:cs="Arial"/>
          <w:sz w:val="24"/>
          <w:szCs w:val="24"/>
        </w:rPr>
      </w:pPr>
      <w:r w:rsidRPr="00B14739">
        <w:rPr>
          <w:rStyle w:val="A27"/>
          <w:rFonts w:ascii="Arial" w:hAnsi="Arial" w:cs="Arial"/>
          <w:b w:val="0"/>
          <w:sz w:val="28"/>
          <w:szCs w:val="28"/>
        </w:rPr>
        <w:t xml:space="preserve">1 </w:t>
      </w:r>
      <w:r w:rsidRPr="00B14739">
        <w:rPr>
          <w:rStyle w:val="A11"/>
          <w:rFonts w:ascii="Arial" w:hAnsi="Arial" w:cs="Arial"/>
          <w:b/>
          <w:sz w:val="28"/>
          <w:szCs w:val="28"/>
        </w:rPr>
        <w:t>Sealer application</w:t>
      </w:r>
      <w:r w:rsidRPr="00B14739">
        <w:rPr>
          <w:rStyle w:val="A11"/>
          <w:rFonts w:ascii="Arial" w:hAnsi="Arial" w:cs="Arial"/>
          <w:sz w:val="24"/>
          <w:szCs w:val="24"/>
        </w:rPr>
        <w:t xml:space="preserve"> </w:t>
      </w:r>
    </w:p>
    <w:p w:rsidR="00B14739" w:rsidRPr="00B14739" w:rsidRDefault="00B14739" w:rsidP="00B14739">
      <w:pPr>
        <w:pStyle w:val="Pa153"/>
        <w:spacing w:after="260"/>
        <w:ind w:left="20" w:right="1080"/>
        <w:rPr>
          <w:rFonts w:ascii="Arial" w:hAnsi="Arial" w:cs="Arial"/>
          <w:color w:val="000000"/>
        </w:rPr>
      </w:pPr>
      <w:proofErr w:type="gramStart"/>
      <w:r w:rsidRPr="00B14739">
        <w:rPr>
          <w:rStyle w:val="A11"/>
          <w:rFonts w:ascii="Arial" w:hAnsi="Arial" w:cs="Arial"/>
          <w:sz w:val="24"/>
          <w:szCs w:val="24"/>
        </w:rPr>
        <w:t>is</w:t>
      </w:r>
      <w:proofErr w:type="gramEnd"/>
      <w:r w:rsidRPr="00B14739">
        <w:rPr>
          <w:rStyle w:val="A11"/>
          <w:rFonts w:ascii="Arial" w:hAnsi="Arial" w:cs="Arial"/>
          <w:sz w:val="24"/>
          <w:szCs w:val="24"/>
        </w:rPr>
        <w:t xml:space="preserve"> an optional step. If you choose to apply sealer, finish sand with </w:t>
      </w:r>
      <w:r w:rsidRPr="00B14739">
        <w:rPr>
          <w:rStyle w:val="A11"/>
          <w:rFonts w:ascii="Arial" w:hAnsi="Arial" w:cs="Arial"/>
          <w:b/>
          <w:bCs/>
          <w:sz w:val="24"/>
          <w:szCs w:val="24"/>
        </w:rPr>
        <w:t>P320-P400 grit</w:t>
      </w:r>
      <w:r w:rsidRPr="00B14739">
        <w:rPr>
          <w:rStyle w:val="A11"/>
          <w:rFonts w:ascii="Arial" w:hAnsi="Arial" w:cs="Arial"/>
          <w:sz w:val="24"/>
          <w:szCs w:val="24"/>
        </w:rPr>
        <w:t>.</w:t>
      </w:r>
    </w:p>
    <w:p w:rsidR="00B14739" w:rsidRDefault="00B14739" w:rsidP="00B14739">
      <w:pPr>
        <w:pStyle w:val="Pa48"/>
        <w:rPr>
          <w:rFonts w:ascii="Arial" w:hAnsi="Arial" w:cs="Arial"/>
          <w:color w:val="000000"/>
        </w:rPr>
      </w:pPr>
      <w:r w:rsidRPr="00B14739">
        <w:rPr>
          <w:rStyle w:val="A27"/>
          <w:rFonts w:ascii="Arial" w:hAnsi="Arial" w:cs="Arial"/>
          <w:b w:val="0"/>
          <w:sz w:val="28"/>
          <w:szCs w:val="28"/>
        </w:rPr>
        <w:t xml:space="preserve">2 </w:t>
      </w:r>
      <w:r w:rsidRPr="00B14739">
        <w:rPr>
          <w:rFonts w:ascii="Arial" w:hAnsi="Arial" w:cs="Arial"/>
          <w:b/>
          <w:color w:val="000000"/>
          <w:sz w:val="28"/>
          <w:szCs w:val="28"/>
        </w:rPr>
        <w:t>Mask vehicle</w:t>
      </w:r>
      <w:r w:rsidRPr="00B14739">
        <w:rPr>
          <w:rFonts w:ascii="Arial" w:hAnsi="Arial" w:cs="Arial"/>
          <w:color w:val="000000"/>
        </w:rPr>
        <w:t xml:space="preserve"> </w:t>
      </w:r>
    </w:p>
    <w:p w:rsidR="00B14739" w:rsidRPr="00B14739" w:rsidRDefault="00B14739" w:rsidP="00B14739">
      <w:pPr>
        <w:pStyle w:val="Pa48"/>
        <w:spacing w:after="120"/>
        <w:rPr>
          <w:rFonts w:ascii="Arial" w:hAnsi="Arial" w:cs="Arial"/>
          <w:color w:val="000000"/>
        </w:rPr>
      </w:pPr>
      <w:proofErr w:type="gramStart"/>
      <w:r w:rsidRPr="00B14739">
        <w:rPr>
          <w:rFonts w:ascii="Arial" w:hAnsi="Arial" w:cs="Arial"/>
          <w:color w:val="000000"/>
        </w:rPr>
        <w:t>appropriately</w:t>
      </w:r>
      <w:proofErr w:type="gramEnd"/>
      <w:r w:rsidRPr="00B14739">
        <w:rPr>
          <w:rFonts w:ascii="Arial" w:hAnsi="Arial" w:cs="Arial"/>
          <w:color w:val="000000"/>
        </w:rPr>
        <w:t xml:space="preserve">. If masking door jambs, etc., that have already been painted, be aware that the first coat of sealer will travel farther into the jamb than the color coats that follow. This will leave an undesired sealer edge. </w:t>
      </w:r>
    </w:p>
    <w:p w:rsidR="00B14739" w:rsidRPr="00B14739" w:rsidRDefault="00B14739" w:rsidP="00B14739">
      <w:pPr>
        <w:pStyle w:val="Pa48"/>
        <w:spacing w:after="200"/>
        <w:ind w:right="1080"/>
        <w:rPr>
          <w:rFonts w:ascii="Arial" w:hAnsi="Arial" w:cs="Arial"/>
          <w:color w:val="000000"/>
        </w:rPr>
      </w:pPr>
      <w:r w:rsidRPr="00B14739">
        <w:rPr>
          <w:rFonts w:ascii="Arial" w:hAnsi="Arial" w:cs="Arial"/>
          <w:color w:val="000000"/>
        </w:rPr>
        <w:t>To minimize this effect, mask jambs for color application. Mask a second time, closer to the edge for sealer application. After sealer is applied, remove this masking before applying color and clearcoats.</w:t>
      </w:r>
    </w:p>
    <w:p w:rsidR="00B14739" w:rsidRDefault="00B14739" w:rsidP="00B14739">
      <w:pPr>
        <w:pStyle w:val="Pa48"/>
        <w:ind w:right="1080"/>
        <w:rPr>
          <w:rFonts w:ascii="Arial" w:hAnsi="Arial" w:cs="Arial"/>
          <w:color w:val="000000"/>
        </w:rPr>
      </w:pPr>
      <w:r w:rsidRPr="00B14739">
        <w:rPr>
          <w:rStyle w:val="A27"/>
          <w:rFonts w:ascii="Arial" w:hAnsi="Arial" w:cs="Arial"/>
          <w:b w:val="0"/>
          <w:sz w:val="28"/>
          <w:szCs w:val="28"/>
        </w:rPr>
        <w:t xml:space="preserve">3 </w:t>
      </w:r>
      <w:r w:rsidRPr="00B14739">
        <w:rPr>
          <w:rFonts w:ascii="Arial" w:hAnsi="Arial" w:cs="Arial"/>
          <w:b/>
          <w:color w:val="000000"/>
          <w:sz w:val="28"/>
          <w:szCs w:val="28"/>
        </w:rPr>
        <w:t>Select</w:t>
      </w:r>
      <w:r w:rsidRPr="00B14739">
        <w:rPr>
          <w:rFonts w:ascii="Arial" w:hAnsi="Arial" w:cs="Arial"/>
          <w:color w:val="000000"/>
        </w:rPr>
        <w:t xml:space="preserve"> </w:t>
      </w:r>
    </w:p>
    <w:p w:rsidR="00B14739" w:rsidRPr="00B14739" w:rsidRDefault="00B14739" w:rsidP="00B14739">
      <w:pPr>
        <w:pStyle w:val="Pa48"/>
        <w:spacing w:after="200"/>
        <w:ind w:right="1080"/>
        <w:rPr>
          <w:rFonts w:ascii="Arial" w:hAnsi="Arial" w:cs="Arial"/>
          <w:color w:val="000000"/>
        </w:rPr>
      </w:pPr>
      <w:proofErr w:type="gramStart"/>
      <w:r w:rsidRPr="00B14739">
        <w:rPr>
          <w:rFonts w:ascii="Arial" w:hAnsi="Arial" w:cs="Arial"/>
          <w:color w:val="000000"/>
        </w:rPr>
        <w:t>the</w:t>
      </w:r>
      <w:proofErr w:type="gramEnd"/>
      <w:r w:rsidRPr="00B14739">
        <w:rPr>
          <w:rFonts w:ascii="Arial" w:hAnsi="Arial" w:cs="Arial"/>
          <w:color w:val="000000"/>
        </w:rPr>
        <w:t xml:space="preserve"> recommended G1 - G7 shade of gray sealer for the color that will be applied.</w:t>
      </w:r>
    </w:p>
    <w:p w:rsidR="00B14739" w:rsidRDefault="00B14739" w:rsidP="00B14739">
      <w:pPr>
        <w:pStyle w:val="Pa29"/>
        <w:rPr>
          <w:rFonts w:ascii="Arial" w:hAnsi="Arial" w:cs="Arial"/>
          <w:color w:val="000000"/>
        </w:rPr>
      </w:pPr>
      <w:r w:rsidRPr="00B14739">
        <w:rPr>
          <w:rStyle w:val="A27"/>
          <w:rFonts w:ascii="Arial" w:hAnsi="Arial" w:cs="Arial"/>
          <w:b w:val="0"/>
          <w:sz w:val="28"/>
          <w:szCs w:val="28"/>
        </w:rPr>
        <w:t xml:space="preserve">4 </w:t>
      </w:r>
      <w:r w:rsidRPr="00B14739">
        <w:rPr>
          <w:rFonts w:ascii="Arial" w:hAnsi="Arial" w:cs="Arial"/>
          <w:b/>
          <w:color w:val="000000"/>
          <w:sz w:val="28"/>
          <w:szCs w:val="28"/>
        </w:rPr>
        <w:t>Clean</w:t>
      </w:r>
      <w:r w:rsidRPr="00B14739">
        <w:rPr>
          <w:rFonts w:ascii="Arial" w:hAnsi="Arial" w:cs="Arial"/>
          <w:color w:val="000000"/>
        </w:rPr>
        <w:t xml:space="preserve"> </w:t>
      </w:r>
    </w:p>
    <w:p w:rsidR="00B14739" w:rsidRDefault="00B14739" w:rsidP="00B14739">
      <w:pPr>
        <w:pStyle w:val="Pa29"/>
        <w:spacing w:after="240"/>
        <w:rPr>
          <w:rFonts w:ascii="Arial" w:hAnsi="Arial" w:cs="Arial"/>
          <w:color w:val="000000"/>
        </w:rPr>
      </w:pPr>
      <w:proofErr w:type="gramStart"/>
      <w:r w:rsidRPr="00B14739">
        <w:rPr>
          <w:rFonts w:ascii="Arial" w:hAnsi="Arial" w:cs="Arial"/>
          <w:color w:val="000000"/>
        </w:rPr>
        <w:t>area</w:t>
      </w:r>
      <w:proofErr w:type="gramEnd"/>
      <w:r w:rsidRPr="00B14739">
        <w:rPr>
          <w:rFonts w:ascii="Arial" w:hAnsi="Arial" w:cs="Arial"/>
          <w:color w:val="000000"/>
        </w:rPr>
        <w:t xml:space="preserve"> to be sealed with the appropriate PPG cleaner, and dry with clean towels. The use of a tack cloth is recommended to remove any final dust.</w:t>
      </w:r>
    </w:p>
    <w:p w:rsidR="00B14739" w:rsidRDefault="00B14739" w:rsidP="00B14739">
      <w:pPr>
        <w:pStyle w:val="Pa48"/>
        <w:ind w:right="1080"/>
        <w:rPr>
          <w:rFonts w:ascii="Arial" w:hAnsi="Arial" w:cs="Arial"/>
          <w:color w:val="000000"/>
        </w:rPr>
      </w:pPr>
      <w:r w:rsidRPr="00B14739">
        <w:rPr>
          <w:rStyle w:val="A27"/>
          <w:rFonts w:ascii="Arial" w:hAnsi="Arial" w:cs="Arial"/>
          <w:b w:val="0"/>
          <w:sz w:val="28"/>
          <w:szCs w:val="28"/>
        </w:rPr>
        <w:t xml:space="preserve">5 </w:t>
      </w:r>
      <w:r w:rsidRPr="00B14739">
        <w:rPr>
          <w:rFonts w:ascii="Arial" w:hAnsi="Arial" w:cs="Arial"/>
          <w:b/>
          <w:color w:val="000000"/>
          <w:sz w:val="28"/>
          <w:szCs w:val="28"/>
        </w:rPr>
        <w:t>Apply</w:t>
      </w:r>
      <w:r w:rsidRPr="00B14739">
        <w:rPr>
          <w:rFonts w:ascii="Arial" w:hAnsi="Arial" w:cs="Arial"/>
          <w:color w:val="000000"/>
        </w:rPr>
        <w:t xml:space="preserve"> </w:t>
      </w:r>
    </w:p>
    <w:p w:rsidR="00B14739" w:rsidRPr="00B14739" w:rsidRDefault="00B14739" w:rsidP="00B14739">
      <w:pPr>
        <w:pStyle w:val="Pa48"/>
        <w:spacing w:after="200"/>
        <w:ind w:right="1080"/>
        <w:rPr>
          <w:rFonts w:ascii="Arial" w:hAnsi="Arial" w:cs="Arial"/>
          <w:color w:val="000000"/>
        </w:rPr>
      </w:pPr>
      <w:proofErr w:type="gramStart"/>
      <w:r w:rsidRPr="00B14739">
        <w:rPr>
          <w:rFonts w:ascii="Arial" w:hAnsi="Arial" w:cs="Arial"/>
          <w:color w:val="000000"/>
        </w:rPr>
        <w:t>sealer</w:t>
      </w:r>
      <w:proofErr w:type="gramEnd"/>
      <w:r w:rsidRPr="00B14739">
        <w:rPr>
          <w:rFonts w:ascii="Arial" w:hAnsi="Arial" w:cs="Arial"/>
          <w:color w:val="000000"/>
        </w:rPr>
        <w:t xml:space="preserve">. Refer to </w:t>
      </w:r>
      <w:r w:rsidRPr="00B14739">
        <w:rPr>
          <w:rFonts w:ascii="Arial" w:hAnsi="Arial" w:cs="Arial"/>
          <w:b/>
          <w:bCs/>
          <w:color w:val="000000"/>
        </w:rPr>
        <w:t xml:space="preserve">PD 1530 </w:t>
      </w:r>
      <w:r w:rsidRPr="00B14739">
        <w:rPr>
          <w:rFonts w:ascii="Arial" w:hAnsi="Arial" w:cs="Arial"/>
          <w:color w:val="000000"/>
        </w:rPr>
        <w:t>for specific application instructions.</w:t>
      </w:r>
    </w:p>
    <w:p w:rsidR="00B14739" w:rsidRDefault="00B14739" w:rsidP="00B14739">
      <w:pPr>
        <w:pStyle w:val="Pa77"/>
        <w:ind w:right="1080"/>
        <w:rPr>
          <w:rFonts w:ascii="Arial" w:hAnsi="Arial" w:cs="Arial"/>
          <w:color w:val="000000"/>
        </w:rPr>
      </w:pPr>
      <w:r w:rsidRPr="00B14739">
        <w:rPr>
          <w:rStyle w:val="A27"/>
          <w:rFonts w:ascii="Arial" w:hAnsi="Arial" w:cs="Arial"/>
          <w:b w:val="0"/>
          <w:sz w:val="28"/>
          <w:szCs w:val="28"/>
        </w:rPr>
        <w:t xml:space="preserve">6 </w:t>
      </w:r>
      <w:r w:rsidRPr="00B14739">
        <w:rPr>
          <w:rFonts w:ascii="Arial" w:hAnsi="Arial" w:cs="Arial"/>
          <w:b/>
          <w:color w:val="000000"/>
          <w:sz w:val="28"/>
          <w:szCs w:val="28"/>
        </w:rPr>
        <w:t>Allow</w:t>
      </w:r>
      <w:r w:rsidRPr="00B14739">
        <w:rPr>
          <w:rFonts w:ascii="Arial" w:hAnsi="Arial" w:cs="Arial"/>
          <w:color w:val="000000"/>
        </w:rPr>
        <w:t xml:space="preserve"> </w:t>
      </w:r>
    </w:p>
    <w:p w:rsidR="00B14739" w:rsidRPr="00B14739" w:rsidRDefault="00B14739" w:rsidP="00B14739">
      <w:pPr>
        <w:pStyle w:val="Pa77"/>
        <w:spacing w:after="260"/>
        <w:ind w:right="1080"/>
        <w:rPr>
          <w:rFonts w:ascii="Arial" w:hAnsi="Arial" w:cs="Arial"/>
          <w:color w:val="000000"/>
        </w:rPr>
      </w:pPr>
      <w:proofErr w:type="gramStart"/>
      <w:r w:rsidRPr="00B14739">
        <w:rPr>
          <w:rFonts w:ascii="Arial" w:hAnsi="Arial" w:cs="Arial"/>
          <w:color w:val="000000"/>
        </w:rPr>
        <w:t>each</w:t>
      </w:r>
      <w:proofErr w:type="gramEnd"/>
      <w:r w:rsidRPr="00B14739">
        <w:rPr>
          <w:rFonts w:ascii="Arial" w:hAnsi="Arial" w:cs="Arial"/>
          <w:color w:val="000000"/>
        </w:rPr>
        <w:t xml:space="preserve"> coat of sealer to flash to a uniformly dull appearance before applying the next coat.</w:t>
      </w:r>
    </w:p>
    <w:p w:rsidR="00B14739" w:rsidRDefault="00B14739" w:rsidP="00B14739">
      <w:pPr>
        <w:pStyle w:val="Pa48"/>
        <w:ind w:right="1080"/>
        <w:rPr>
          <w:rFonts w:ascii="Arial" w:hAnsi="Arial" w:cs="Arial"/>
          <w:color w:val="000000"/>
        </w:rPr>
      </w:pPr>
      <w:r w:rsidRPr="00B14739">
        <w:rPr>
          <w:rStyle w:val="A27"/>
          <w:rFonts w:ascii="Arial" w:hAnsi="Arial" w:cs="Arial"/>
          <w:b w:val="0"/>
          <w:sz w:val="28"/>
          <w:szCs w:val="28"/>
        </w:rPr>
        <w:t xml:space="preserve">7 </w:t>
      </w:r>
      <w:r w:rsidRPr="00B14739">
        <w:rPr>
          <w:rFonts w:ascii="Arial" w:hAnsi="Arial" w:cs="Arial"/>
          <w:b/>
          <w:color w:val="000000"/>
          <w:sz w:val="28"/>
          <w:szCs w:val="28"/>
        </w:rPr>
        <w:t>Clean</w:t>
      </w:r>
      <w:r w:rsidRPr="00B14739">
        <w:rPr>
          <w:rFonts w:ascii="Arial" w:hAnsi="Arial" w:cs="Arial"/>
          <w:color w:val="000000"/>
        </w:rPr>
        <w:t xml:space="preserve"> </w:t>
      </w:r>
    </w:p>
    <w:p w:rsidR="00B14739" w:rsidRPr="00B14739" w:rsidRDefault="00B14739" w:rsidP="00B14739">
      <w:pPr>
        <w:pStyle w:val="Pa48"/>
        <w:spacing w:after="200"/>
        <w:ind w:right="1080"/>
        <w:rPr>
          <w:rFonts w:ascii="Arial" w:hAnsi="Arial" w:cs="Arial"/>
          <w:color w:val="000000"/>
        </w:rPr>
      </w:pPr>
      <w:proofErr w:type="gramStart"/>
      <w:r w:rsidRPr="00B14739">
        <w:rPr>
          <w:rFonts w:ascii="Arial" w:hAnsi="Arial" w:cs="Arial"/>
          <w:color w:val="000000"/>
        </w:rPr>
        <w:t>spray</w:t>
      </w:r>
      <w:proofErr w:type="gramEnd"/>
      <w:r w:rsidRPr="00B14739">
        <w:rPr>
          <w:rFonts w:ascii="Arial" w:hAnsi="Arial" w:cs="Arial"/>
          <w:color w:val="000000"/>
        </w:rPr>
        <w:t xml:space="preserve"> gun immediately following the application of the final coat of sealer. </w:t>
      </w:r>
    </w:p>
    <w:p w:rsidR="00B14739" w:rsidRDefault="00B14739" w:rsidP="00B14739">
      <w:pPr>
        <w:spacing w:after="0" w:line="240" w:lineRule="auto"/>
        <w:ind w:left="0" w:firstLine="0"/>
        <w:rPr>
          <w:rFonts w:ascii="Arial" w:hAnsi="Arial" w:cs="Arial"/>
          <w:color w:val="000000"/>
          <w:sz w:val="24"/>
          <w:szCs w:val="24"/>
        </w:rPr>
      </w:pPr>
      <w:r w:rsidRPr="00B14739">
        <w:rPr>
          <w:rStyle w:val="A27"/>
          <w:rFonts w:ascii="Arial" w:hAnsi="Arial" w:cs="Arial"/>
          <w:b w:val="0"/>
          <w:sz w:val="28"/>
          <w:szCs w:val="28"/>
        </w:rPr>
        <w:t xml:space="preserve">8 </w:t>
      </w:r>
      <w:r w:rsidRPr="00B14739">
        <w:rPr>
          <w:rFonts w:ascii="Arial" w:hAnsi="Arial" w:cs="Arial"/>
          <w:b/>
          <w:color w:val="000000"/>
          <w:sz w:val="28"/>
          <w:szCs w:val="28"/>
        </w:rPr>
        <w:t>Allow</w:t>
      </w:r>
      <w:r w:rsidRPr="00B14739">
        <w:rPr>
          <w:rFonts w:ascii="Arial" w:hAnsi="Arial" w:cs="Arial"/>
          <w:color w:val="000000"/>
          <w:sz w:val="24"/>
          <w:szCs w:val="24"/>
        </w:rPr>
        <w:t xml:space="preserve"> </w:t>
      </w:r>
    </w:p>
    <w:p w:rsidR="00B60C9F" w:rsidRPr="00B14739" w:rsidRDefault="00B14739" w:rsidP="00B14739">
      <w:pPr>
        <w:ind w:left="0" w:firstLine="0"/>
        <w:rPr>
          <w:rFonts w:ascii="Arial" w:hAnsi="Arial" w:cs="Arial"/>
          <w:sz w:val="24"/>
          <w:szCs w:val="24"/>
        </w:rPr>
      </w:pPr>
      <w:proofErr w:type="gramStart"/>
      <w:r w:rsidRPr="00B14739">
        <w:rPr>
          <w:rFonts w:ascii="Arial" w:hAnsi="Arial" w:cs="Arial"/>
          <w:color w:val="000000"/>
          <w:sz w:val="24"/>
          <w:szCs w:val="24"/>
        </w:rPr>
        <w:t>the</w:t>
      </w:r>
      <w:proofErr w:type="gramEnd"/>
      <w:r w:rsidRPr="00B14739">
        <w:rPr>
          <w:rFonts w:ascii="Arial" w:hAnsi="Arial" w:cs="Arial"/>
          <w:color w:val="000000"/>
          <w:sz w:val="24"/>
          <w:szCs w:val="24"/>
        </w:rPr>
        <w:t xml:space="preserve"> sealer to air dry according to the PDS recommendations before applying basecoat.</w:t>
      </w:r>
    </w:p>
    <w:sectPr w:rsidR="00B60C9F" w:rsidRPr="00B14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INOT-Bold">
    <w:altName w:val="DINOT-Bold"/>
    <w:panose1 w:val="00000000000000000000"/>
    <w:charset w:val="00"/>
    <w:family w:val="swiss"/>
    <w:notTrueType/>
    <w:pitch w:val="default"/>
    <w:sig w:usb0="00000003" w:usb1="00000000" w:usb2="00000000" w:usb3="00000000" w:csb0="00000001" w:csb1="00000000"/>
  </w:font>
  <w:font w:name="Newslab ExtraBold">
    <w:altName w:val="Newslab ExtraBold"/>
    <w:panose1 w:val="00000000000000000000"/>
    <w:charset w:val="00"/>
    <w:family w:val="roman"/>
    <w:notTrueType/>
    <w:pitch w:val="default"/>
    <w:sig w:usb0="00000003" w:usb1="00000000" w:usb2="00000000" w:usb3="00000000" w:csb0="00000001" w:csb1="00000000"/>
  </w:font>
  <w:font w:name="Newslab Bold">
    <w:altName w:val="Newslab Bold"/>
    <w:panose1 w:val="00000000000000000000"/>
    <w:charset w:val="00"/>
    <w:family w:val="roman"/>
    <w:notTrueType/>
    <w:pitch w:val="default"/>
    <w:sig w:usb0="00000003" w:usb1="00000000" w:usb2="00000000" w:usb3="00000000" w:csb0="00000001" w:csb1="00000000"/>
  </w:font>
  <w:font w:name="DINOT">
    <w:altName w:val="DINO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39"/>
    <w:rsid w:val="00B14739"/>
    <w:rsid w:val="00B6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1">
    <w:name w:val="Pa71"/>
    <w:basedOn w:val="Normal"/>
    <w:next w:val="Normal"/>
    <w:uiPriority w:val="99"/>
    <w:rsid w:val="00B14739"/>
    <w:pPr>
      <w:autoSpaceDE w:val="0"/>
      <w:autoSpaceDN w:val="0"/>
      <w:adjustRightInd w:val="0"/>
      <w:spacing w:after="0" w:line="181" w:lineRule="atLeast"/>
      <w:ind w:left="0" w:firstLine="0"/>
    </w:pPr>
    <w:rPr>
      <w:rFonts w:ascii="DINOT-Bold" w:hAnsi="DINOT-Bold"/>
      <w:sz w:val="24"/>
      <w:szCs w:val="24"/>
    </w:rPr>
  </w:style>
  <w:style w:type="paragraph" w:customStyle="1" w:styleId="Pa28">
    <w:name w:val="Pa28"/>
    <w:basedOn w:val="Normal"/>
    <w:next w:val="Normal"/>
    <w:uiPriority w:val="99"/>
    <w:rsid w:val="00B14739"/>
    <w:pPr>
      <w:autoSpaceDE w:val="0"/>
      <w:autoSpaceDN w:val="0"/>
      <w:adjustRightInd w:val="0"/>
      <w:spacing w:after="0" w:line="441" w:lineRule="atLeast"/>
      <w:ind w:left="0" w:firstLine="0"/>
    </w:pPr>
    <w:rPr>
      <w:rFonts w:ascii="DINOT-Bold" w:hAnsi="DINOT-Bold"/>
      <w:sz w:val="24"/>
      <w:szCs w:val="24"/>
    </w:rPr>
  </w:style>
  <w:style w:type="paragraph" w:customStyle="1" w:styleId="Pa2">
    <w:name w:val="Pa2"/>
    <w:basedOn w:val="Normal"/>
    <w:next w:val="Normal"/>
    <w:uiPriority w:val="99"/>
    <w:rsid w:val="00B14739"/>
    <w:pPr>
      <w:autoSpaceDE w:val="0"/>
      <w:autoSpaceDN w:val="0"/>
      <w:adjustRightInd w:val="0"/>
      <w:spacing w:after="0" w:line="861" w:lineRule="atLeast"/>
      <w:ind w:left="0" w:firstLine="0"/>
    </w:pPr>
    <w:rPr>
      <w:rFonts w:ascii="DINOT-Bold" w:hAnsi="DINOT-Bold"/>
      <w:sz w:val="24"/>
      <w:szCs w:val="24"/>
    </w:rPr>
  </w:style>
  <w:style w:type="character" w:customStyle="1" w:styleId="A3">
    <w:name w:val="A3"/>
    <w:uiPriority w:val="99"/>
    <w:rsid w:val="00B14739"/>
    <w:rPr>
      <w:rFonts w:ascii="Newslab ExtraBold" w:hAnsi="Newslab ExtraBold" w:cs="Newslab ExtraBold"/>
      <w:b/>
      <w:bCs/>
      <w:color w:val="000000"/>
      <w:sz w:val="80"/>
      <w:szCs w:val="80"/>
    </w:rPr>
  </w:style>
  <w:style w:type="paragraph" w:customStyle="1" w:styleId="Pa153">
    <w:name w:val="Pa153"/>
    <w:basedOn w:val="Normal"/>
    <w:next w:val="Normal"/>
    <w:uiPriority w:val="99"/>
    <w:rsid w:val="00B14739"/>
    <w:pPr>
      <w:autoSpaceDE w:val="0"/>
      <w:autoSpaceDN w:val="0"/>
      <w:adjustRightInd w:val="0"/>
      <w:spacing w:after="0" w:line="181" w:lineRule="atLeast"/>
      <w:ind w:left="0" w:firstLine="0"/>
    </w:pPr>
    <w:rPr>
      <w:rFonts w:ascii="DINOT-Bold" w:hAnsi="DINOT-Bold"/>
      <w:sz w:val="24"/>
      <w:szCs w:val="24"/>
    </w:rPr>
  </w:style>
  <w:style w:type="character" w:customStyle="1" w:styleId="A27">
    <w:name w:val="A27"/>
    <w:uiPriority w:val="99"/>
    <w:rsid w:val="00B14739"/>
    <w:rPr>
      <w:rFonts w:ascii="Newslab Bold" w:hAnsi="Newslab Bold" w:cs="Newslab Bold"/>
      <w:b/>
      <w:bCs/>
      <w:color w:val="000000"/>
      <w:sz w:val="72"/>
      <w:szCs w:val="72"/>
    </w:rPr>
  </w:style>
  <w:style w:type="character" w:customStyle="1" w:styleId="A11">
    <w:name w:val="A11"/>
    <w:uiPriority w:val="99"/>
    <w:rsid w:val="00B14739"/>
    <w:rPr>
      <w:rFonts w:ascii="DINOT" w:hAnsi="DINOT" w:cs="DINOT"/>
      <w:color w:val="000000"/>
      <w:sz w:val="20"/>
      <w:szCs w:val="20"/>
    </w:rPr>
  </w:style>
  <w:style w:type="paragraph" w:customStyle="1" w:styleId="Pa48">
    <w:name w:val="Pa48"/>
    <w:basedOn w:val="Normal"/>
    <w:next w:val="Normal"/>
    <w:uiPriority w:val="99"/>
    <w:rsid w:val="00B14739"/>
    <w:pPr>
      <w:autoSpaceDE w:val="0"/>
      <w:autoSpaceDN w:val="0"/>
      <w:adjustRightInd w:val="0"/>
      <w:spacing w:after="0" w:line="201" w:lineRule="atLeast"/>
      <w:ind w:left="0" w:firstLine="0"/>
    </w:pPr>
    <w:rPr>
      <w:rFonts w:ascii="DINOT-Bold" w:hAnsi="DINOT-Bold"/>
      <w:sz w:val="24"/>
      <w:szCs w:val="24"/>
    </w:rPr>
  </w:style>
  <w:style w:type="paragraph" w:customStyle="1" w:styleId="Pa29">
    <w:name w:val="Pa29"/>
    <w:basedOn w:val="Normal"/>
    <w:next w:val="Normal"/>
    <w:uiPriority w:val="99"/>
    <w:rsid w:val="00B14739"/>
    <w:pPr>
      <w:autoSpaceDE w:val="0"/>
      <w:autoSpaceDN w:val="0"/>
      <w:adjustRightInd w:val="0"/>
      <w:spacing w:after="0" w:line="201" w:lineRule="atLeast"/>
      <w:ind w:left="0" w:firstLine="0"/>
    </w:pPr>
    <w:rPr>
      <w:rFonts w:ascii="DINOT-Bold" w:hAnsi="DINOT-Bold"/>
      <w:sz w:val="24"/>
      <w:szCs w:val="24"/>
    </w:rPr>
  </w:style>
  <w:style w:type="paragraph" w:customStyle="1" w:styleId="Pa77">
    <w:name w:val="Pa77"/>
    <w:basedOn w:val="Normal"/>
    <w:next w:val="Normal"/>
    <w:uiPriority w:val="99"/>
    <w:rsid w:val="00B14739"/>
    <w:pPr>
      <w:autoSpaceDE w:val="0"/>
      <w:autoSpaceDN w:val="0"/>
      <w:adjustRightInd w:val="0"/>
      <w:spacing w:after="0" w:line="201" w:lineRule="atLeast"/>
      <w:ind w:left="0" w:firstLine="0"/>
    </w:pPr>
    <w:rPr>
      <w:rFonts w:ascii="DINOT-Bold" w:hAnsi="DINOT-Bol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1">
    <w:name w:val="Pa71"/>
    <w:basedOn w:val="Normal"/>
    <w:next w:val="Normal"/>
    <w:uiPriority w:val="99"/>
    <w:rsid w:val="00B14739"/>
    <w:pPr>
      <w:autoSpaceDE w:val="0"/>
      <w:autoSpaceDN w:val="0"/>
      <w:adjustRightInd w:val="0"/>
      <w:spacing w:after="0" w:line="181" w:lineRule="atLeast"/>
      <w:ind w:left="0" w:firstLine="0"/>
    </w:pPr>
    <w:rPr>
      <w:rFonts w:ascii="DINOT-Bold" w:hAnsi="DINOT-Bold"/>
      <w:sz w:val="24"/>
      <w:szCs w:val="24"/>
    </w:rPr>
  </w:style>
  <w:style w:type="paragraph" w:customStyle="1" w:styleId="Pa28">
    <w:name w:val="Pa28"/>
    <w:basedOn w:val="Normal"/>
    <w:next w:val="Normal"/>
    <w:uiPriority w:val="99"/>
    <w:rsid w:val="00B14739"/>
    <w:pPr>
      <w:autoSpaceDE w:val="0"/>
      <w:autoSpaceDN w:val="0"/>
      <w:adjustRightInd w:val="0"/>
      <w:spacing w:after="0" w:line="441" w:lineRule="atLeast"/>
      <w:ind w:left="0" w:firstLine="0"/>
    </w:pPr>
    <w:rPr>
      <w:rFonts w:ascii="DINOT-Bold" w:hAnsi="DINOT-Bold"/>
      <w:sz w:val="24"/>
      <w:szCs w:val="24"/>
    </w:rPr>
  </w:style>
  <w:style w:type="paragraph" w:customStyle="1" w:styleId="Pa2">
    <w:name w:val="Pa2"/>
    <w:basedOn w:val="Normal"/>
    <w:next w:val="Normal"/>
    <w:uiPriority w:val="99"/>
    <w:rsid w:val="00B14739"/>
    <w:pPr>
      <w:autoSpaceDE w:val="0"/>
      <w:autoSpaceDN w:val="0"/>
      <w:adjustRightInd w:val="0"/>
      <w:spacing w:after="0" w:line="861" w:lineRule="atLeast"/>
      <w:ind w:left="0" w:firstLine="0"/>
    </w:pPr>
    <w:rPr>
      <w:rFonts w:ascii="DINOT-Bold" w:hAnsi="DINOT-Bold"/>
      <w:sz w:val="24"/>
      <w:szCs w:val="24"/>
    </w:rPr>
  </w:style>
  <w:style w:type="character" w:customStyle="1" w:styleId="A3">
    <w:name w:val="A3"/>
    <w:uiPriority w:val="99"/>
    <w:rsid w:val="00B14739"/>
    <w:rPr>
      <w:rFonts w:ascii="Newslab ExtraBold" w:hAnsi="Newslab ExtraBold" w:cs="Newslab ExtraBold"/>
      <w:b/>
      <w:bCs/>
      <w:color w:val="000000"/>
      <w:sz w:val="80"/>
      <w:szCs w:val="80"/>
    </w:rPr>
  </w:style>
  <w:style w:type="paragraph" w:customStyle="1" w:styleId="Pa153">
    <w:name w:val="Pa153"/>
    <w:basedOn w:val="Normal"/>
    <w:next w:val="Normal"/>
    <w:uiPriority w:val="99"/>
    <w:rsid w:val="00B14739"/>
    <w:pPr>
      <w:autoSpaceDE w:val="0"/>
      <w:autoSpaceDN w:val="0"/>
      <w:adjustRightInd w:val="0"/>
      <w:spacing w:after="0" w:line="181" w:lineRule="atLeast"/>
      <w:ind w:left="0" w:firstLine="0"/>
    </w:pPr>
    <w:rPr>
      <w:rFonts w:ascii="DINOT-Bold" w:hAnsi="DINOT-Bold"/>
      <w:sz w:val="24"/>
      <w:szCs w:val="24"/>
    </w:rPr>
  </w:style>
  <w:style w:type="character" w:customStyle="1" w:styleId="A27">
    <w:name w:val="A27"/>
    <w:uiPriority w:val="99"/>
    <w:rsid w:val="00B14739"/>
    <w:rPr>
      <w:rFonts w:ascii="Newslab Bold" w:hAnsi="Newslab Bold" w:cs="Newslab Bold"/>
      <w:b/>
      <w:bCs/>
      <w:color w:val="000000"/>
      <w:sz w:val="72"/>
      <w:szCs w:val="72"/>
    </w:rPr>
  </w:style>
  <w:style w:type="character" w:customStyle="1" w:styleId="A11">
    <w:name w:val="A11"/>
    <w:uiPriority w:val="99"/>
    <w:rsid w:val="00B14739"/>
    <w:rPr>
      <w:rFonts w:ascii="DINOT" w:hAnsi="DINOT" w:cs="DINOT"/>
      <w:color w:val="000000"/>
      <w:sz w:val="20"/>
      <w:szCs w:val="20"/>
    </w:rPr>
  </w:style>
  <w:style w:type="paragraph" w:customStyle="1" w:styleId="Pa48">
    <w:name w:val="Pa48"/>
    <w:basedOn w:val="Normal"/>
    <w:next w:val="Normal"/>
    <w:uiPriority w:val="99"/>
    <w:rsid w:val="00B14739"/>
    <w:pPr>
      <w:autoSpaceDE w:val="0"/>
      <w:autoSpaceDN w:val="0"/>
      <w:adjustRightInd w:val="0"/>
      <w:spacing w:after="0" w:line="201" w:lineRule="atLeast"/>
      <w:ind w:left="0" w:firstLine="0"/>
    </w:pPr>
    <w:rPr>
      <w:rFonts w:ascii="DINOT-Bold" w:hAnsi="DINOT-Bold"/>
      <w:sz w:val="24"/>
      <w:szCs w:val="24"/>
    </w:rPr>
  </w:style>
  <w:style w:type="paragraph" w:customStyle="1" w:styleId="Pa29">
    <w:name w:val="Pa29"/>
    <w:basedOn w:val="Normal"/>
    <w:next w:val="Normal"/>
    <w:uiPriority w:val="99"/>
    <w:rsid w:val="00B14739"/>
    <w:pPr>
      <w:autoSpaceDE w:val="0"/>
      <w:autoSpaceDN w:val="0"/>
      <w:adjustRightInd w:val="0"/>
      <w:spacing w:after="0" w:line="201" w:lineRule="atLeast"/>
      <w:ind w:left="0" w:firstLine="0"/>
    </w:pPr>
    <w:rPr>
      <w:rFonts w:ascii="DINOT-Bold" w:hAnsi="DINOT-Bold"/>
      <w:sz w:val="24"/>
      <w:szCs w:val="24"/>
    </w:rPr>
  </w:style>
  <w:style w:type="paragraph" w:customStyle="1" w:styleId="Pa77">
    <w:name w:val="Pa77"/>
    <w:basedOn w:val="Normal"/>
    <w:next w:val="Normal"/>
    <w:uiPriority w:val="99"/>
    <w:rsid w:val="00B14739"/>
    <w:pPr>
      <w:autoSpaceDE w:val="0"/>
      <w:autoSpaceDN w:val="0"/>
      <w:adjustRightInd w:val="0"/>
      <w:spacing w:after="0" w:line="201" w:lineRule="atLeast"/>
      <w:ind w:left="0" w:firstLine="0"/>
    </w:pPr>
    <w:rPr>
      <w:rFonts w:ascii="DINOT-Bold" w:hAnsi="DINOT-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scp4</dc:creator>
  <cp:lastModifiedBy>scp4</cp:lastModifiedBy>
  <cp:revision>1</cp:revision>
  <dcterms:created xsi:type="dcterms:W3CDTF">2017-12-28T17:14:00Z</dcterms:created>
  <dcterms:modified xsi:type="dcterms:W3CDTF">2017-12-28T17:19:00Z</dcterms:modified>
</cp:coreProperties>
</file>